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9FF0" w14:textId="77777777" w:rsidR="00FC2334" w:rsidRPr="0086243B" w:rsidRDefault="00FC2334" w:rsidP="00FC2334">
      <w:pPr>
        <w:jc w:val="both"/>
        <w:rPr>
          <w:rFonts w:ascii="Book Antiqua" w:hAnsi="Book Antiqua" w:cs="Arial"/>
          <w:i/>
          <w:sz w:val="22"/>
          <w:szCs w:val="22"/>
        </w:rPr>
      </w:pPr>
      <w:r w:rsidRPr="0086243B">
        <w:rPr>
          <w:rFonts w:ascii="Book Antiqua" w:hAnsi="Book Antiqua"/>
          <w:b/>
          <w:i/>
          <w:sz w:val="22"/>
          <w:szCs w:val="22"/>
          <w:shd w:val="clear" w:color="auto" w:fill="FFFFFF"/>
        </w:rPr>
        <w:t>Sarah’s Inn is a community-based non-profit organization whose mission is to improve the lives of those affected by domestic violence and to break the cycle of violence for future generations</w:t>
      </w:r>
    </w:p>
    <w:p w14:paraId="446CB107" w14:textId="77777777" w:rsidR="00FC2334" w:rsidRDefault="00FC2334" w:rsidP="00FC2334">
      <w:pPr>
        <w:jc w:val="both"/>
        <w:rPr>
          <w:rFonts w:ascii="Book Antiqua" w:hAnsi="Book Antiqua"/>
          <w:color w:val="FF0000"/>
          <w:sz w:val="22"/>
          <w:szCs w:val="22"/>
        </w:rPr>
      </w:pPr>
    </w:p>
    <w:p w14:paraId="0DF0BD23"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Looking for a great nonprofit organization with a strong community presence? You have found the right place</w:t>
      </w:r>
    </w:p>
    <w:p w14:paraId="6794A860"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 xml:space="preserve">at Sarah’s Inn. Work with an organization that prioritizes staff development and work-life balance. Join </w:t>
      </w:r>
      <w:proofErr w:type="gramStart"/>
      <w:r w:rsidRPr="000A639F">
        <w:rPr>
          <w:rFonts w:ascii="Book Antiqua" w:hAnsi="Book Antiqua"/>
          <w:sz w:val="22"/>
          <w:szCs w:val="22"/>
        </w:rPr>
        <w:t>our</w:t>
      </w:r>
      <w:proofErr w:type="gramEnd"/>
    </w:p>
    <w:p w14:paraId="4D0C61B6"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team of caring, knowledgeable, and passionate professionals who are dedicated to the mission of ending</w:t>
      </w:r>
    </w:p>
    <w:p w14:paraId="6F0D601A" w14:textId="449E4536" w:rsidR="00867EAE" w:rsidRPr="000A639F" w:rsidRDefault="00867EAE" w:rsidP="00867EAE">
      <w:pPr>
        <w:jc w:val="both"/>
        <w:rPr>
          <w:rFonts w:ascii="Book Antiqua" w:hAnsi="Book Antiqua"/>
          <w:sz w:val="22"/>
          <w:szCs w:val="22"/>
        </w:rPr>
      </w:pPr>
      <w:r w:rsidRPr="000A639F">
        <w:rPr>
          <w:rFonts w:ascii="Book Antiqua" w:hAnsi="Book Antiqua"/>
          <w:sz w:val="22"/>
          <w:szCs w:val="22"/>
        </w:rPr>
        <w:t>domestic violence.</w:t>
      </w:r>
    </w:p>
    <w:p w14:paraId="06D20A07" w14:textId="77777777" w:rsidR="0040264E" w:rsidRPr="000A639F" w:rsidRDefault="0040264E" w:rsidP="00867EAE">
      <w:pPr>
        <w:jc w:val="both"/>
        <w:rPr>
          <w:rFonts w:ascii="Book Antiqua" w:hAnsi="Book Antiqua"/>
          <w:sz w:val="22"/>
          <w:szCs w:val="22"/>
        </w:rPr>
      </w:pPr>
    </w:p>
    <w:p w14:paraId="6F2CAF3E"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Sarah’s Inn offers competitive pay and benefits, including a flexible one-day per week remote work day, paid</w:t>
      </w:r>
    </w:p>
    <w:p w14:paraId="204BC9A6"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time off (25 days of vacation and sick time), 10 paid holidays per year, a Flexible Spending Account, a</w:t>
      </w:r>
    </w:p>
    <w:p w14:paraId="16839CFB"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retirement plan, and robust health insurance plans (90% covered by the agency for individual coverage, 30%</w:t>
      </w:r>
    </w:p>
    <w:p w14:paraId="5229FB16" w14:textId="77777777" w:rsidR="00867EAE" w:rsidRPr="000A639F" w:rsidRDefault="00867EAE" w:rsidP="00867EAE">
      <w:pPr>
        <w:jc w:val="both"/>
        <w:rPr>
          <w:rFonts w:ascii="Book Antiqua" w:hAnsi="Book Antiqua"/>
          <w:sz w:val="22"/>
          <w:szCs w:val="22"/>
        </w:rPr>
      </w:pPr>
      <w:r w:rsidRPr="000A639F">
        <w:rPr>
          <w:rFonts w:ascii="Book Antiqua" w:hAnsi="Book Antiqua"/>
          <w:sz w:val="22"/>
          <w:szCs w:val="22"/>
        </w:rPr>
        <w:t>covered by agency for spouse/family coverage). The agency also provides a $35.00 monthly cell/tech</w:t>
      </w:r>
    </w:p>
    <w:p w14:paraId="4C560CB5" w14:textId="012A73F4" w:rsidR="00FC2334" w:rsidRDefault="00867EAE" w:rsidP="00867EAE">
      <w:pPr>
        <w:jc w:val="both"/>
        <w:rPr>
          <w:rFonts w:ascii="Book Antiqua" w:hAnsi="Book Antiqua"/>
          <w:sz w:val="22"/>
          <w:szCs w:val="22"/>
        </w:rPr>
      </w:pPr>
      <w:r w:rsidRPr="000A639F">
        <w:rPr>
          <w:rFonts w:ascii="Book Antiqua" w:hAnsi="Book Antiqua"/>
          <w:sz w:val="22"/>
          <w:szCs w:val="22"/>
        </w:rPr>
        <w:t>reimbursement and mileage/parking reimbursement. 100% agency paid short-term and long-term disability and</w:t>
      </w:r>
      <w:r w:rsidR="0040264E" w:rsidRPr="000A639F">
        <w:rPr>
          <w:rFonts w:ascii="Book Antiqua" w:hAnsi="Book Antiqua"/>
          <w:sz w:val="22"/>
          <w:szCs w:val="22"/>
        </w:rPr>
        <w:t xml:space="preserve"> </w:t>
      </w:r>
      <w:r w:rsidRPr="000A639F">
        <w:rPr>
          <w:rFonts w:ascii="Book Antiqua" w:hAnsi="Book Antiqua"/>
          <w:sz w:val="22"/>
          <w:szCs w:val="22"/>
        </w:rPr>
        <w:t>a $35,000 life insurance policy. Voluntary dental, vision and additional life insurance plans available.</w:t>
      </w:r>
    </w:p>
    <w:p w14:paraId="54AF0858" w14:textId="77777777" w:rsidR="00D05DF7" w:rsidRPr="000A639F" w:rsidRDefault="00D05DF7" w:rsidP="00867EAE">
      <w:pPr>
        <w:jc w:val="both"/>
        <w:rPr>
          <w:rFonts w:ascii="Book Antiqua" w:hAnsi="Book Antiqua"/>
          <w:sz w:val="22"/>
          <w:szCs w:val="22"/>
        </w:rPr>
      </w:pPr>
    </w:p>
    <w:p w14:paraId="7C06E5C1" w14:textId="73E8B414" w:rsidR="00F8190B" w:rsidRPr="000A639F" w:rsidRDefault="00FC2334" w:rsidP="00F8190B">
      <w:pPr>
        <w:tabs>
          <w:tab w:val="left" w:pos="3195"/>
        </w:tabs>
        <w:autoSpaceDE w:val="0"/>
        <w:autoSpaceDN w:val="0"/>
        <w:adjustRightInd w:val="0"/>
        <w:rPr>
          <w:rFonts w:ascii="Arial" w:hAnsi="Arial" w:cs="Arial"/>
          <w:sz w:val="22"/>
          <w:szCs w:val="22"/>
        </w:rPr>
      </w:pPr>
      <w:r w:rsidRPr="000A639F">
        <w:rPr>
          <w:rFonts w:ascii="Arial" w:hAnsi="Arial" w:cs="Arial"/>
          <w:b/>
          <w:bCs/>
          <w:noProof/>
          <w:sz w:val="20"/>
          <w:szCs w:val="20"/>
        </w:rPr>
        <mc:AlternateContent>
          <mc:Choice Requires="wps">
            <w:drawing>
              <wp:anchor distT="0" distB="0" distL="114300" distR="114300" simplePos="0" relativeHeight="251662336" behindDoc="0" locked="0" layoutInCell="1" allowOverlap="1" wp14:anchorId="4151693D" wp14:editId="6B3F1A4E">
                <wp:simplePos x="0" y="0"/>
                <wp:positionH relativeFrom="column">
                  <wp:posOffset>0</wp:posOffset>
                </wp:positionH>
                <wp:positionV relativeFrom="paragraph">
                  <wp:posOffset>14605</wp:posOffset>
                </wp:positionV>
                <wp:extent cx="6867525" cy="9525"/>
                <wp:effectExtent l="19050" t="15240" r="19050" b="228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9AE87" id="_x0000_t32" coordsize="21600,21600" o:spt="32" o:oned="t" path="m,l21600,21600e" filled="f">
                <v:path arrowok="t" fillok="f" o:connecttype="none"/>
                <o:lock v:ext="edit" shapetype="t"/>
              </v:shapetype>
              <v:shape id="AutoShape 4" o:spid="_x0000_s1026" type="#_x0000_t32" style="position:absolute;margin-left:0;margin-top:1.15pt;width:540.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cKgIAAEkEAAAOAAAAZHJzL2Uyb0RvYy54bWysVE2P2yAQvVfqf0DcE9up82XFWa3spJdt&#10;G2m3vRPAMSoGBGycqOp/74CTtGkvVdUcyAAzb97MPLx6OHUSHbl1QqsSZ+MUI66oZkIdSvz5ZTta&#10;YOQ8UYxIrXiJz9zhh/XbN6veFHyiWy0ZtwhAlCt6U+LWe1MkiaMt74gba8MVXDbadsTD1h4SZkkP&#10;6J1MJmk6S3ptmbGacufgtB4u8TriNw2n/lPTOO6RLDFw83G1cd2HNVmvSHGwxLSCXmiQf2DREaEg&#10;6Q2qJp6gVyv+gOoEtdrpxo+p7hLdNILyWANUk6W/VfPcEsNjLdAcZ25tcv8Pln487iwSrMRzjBTp&#10;YESPr17HzCgP7emNK8CrUjsbCqQn9WyeNP3qkNJVS9SBR+eXs4HYLEQkdyFh4wwk2fcfNAMfAvix&#10;V6fGdqiRwnwJgQEc+oFOcTjn23D4ySMKh7PFbD6dTDGicLcMVkhFioASYo11/j3XHQpGiZ23RBxa&#10;X2mlQAXaDhnI8cn5IfAaEIKV3gop4ZwUUqG+xJPFdD6NnJyWgoXbcOnsYV9Ji44k6Cn+LjTu3Kx+&#10;VSyitZywzcX2RMjBBtpSBTwoDvhcrEEw35bpcrPYLPJRPpltRnla16PHbZWPZttsPq3f1VVVZ98D&#10;tSwvWsEYV4HdVbxZ/nfiuDyjQXY3+d76kNyjx04D2et/JB3nHEY7iGSv2XlnQ2/DyEGv0fnytsKD&#10;+HUfvX5+AdY/AAAA//8DAFBLAwQUAAYACAAAACEAFnki2NoAAAAFAQAADwAAAGRycy9kb3ducmV2&#10;LnhtbEyPwW7CMBBE75X6D9ZW4lYcQK3SNA5CCCSuTSrOm3ibpI3XkW0g8PU1p/Y4mtHMm3w9mUGc&#10;yfnesoLFPAFB3Fjdc6vgs9o/pyB8QNY4WCYFV/KwLh4fcsy0vfAHncvQiljCPkMFXQhjJqVvOjLo&#10;53Ykjt6XdQZDlK6V2uEllptBLpPkVRrsOS50ONK2o+anPJk4Upvq7bs8XG+1P2A1HnfuuN0pNXua&#10;Nu8gAk3hLwx3/IgORWSq7Ym1F4OCeCQoWK5A3M0kXbyAqBWsUpBFLv/TF78AAAD//wMAUEsBAi0A&#10;FAAGAAgAAAAhALaDOJL+AAAA4QEAABMAAAAAAAAAAAAAAAAAAAAAAFtDb250ZW50X1R5cGVzXS54&#10;bWxQSwECLQAUAAYACAAAACEAOP0h/9YAAACUAQAACwAAAAAAAAAAAAAAAAAvAQAAX3JlbHMvLnJl&#10;bHNQSwECLQAUAAYACAAAACEAOwvo3CoCAABJBAAADgAAAAAAAAAAAAAAAAAuAgAAZHJzL2Uyb0Rv&#10;Yy54bWxQSwECLQAUAAYACAAAACEAFnki2NoAAAAFAQAADwAAAAAAAAAAAAAAAACEBAAAZHJzL2Rv&#10;d25yZXYueG1sUEsFBgAAAAAEAAQA8wAAAIsFAAAAAA==&#10;" strokeweight="2.25pt"/>
            </w:pict>
          </mc:Fallback>
        </mc:AlternateContent>
      </w:r>
    </w:p>
    <w:p w14:paraId="2FA920EA" w14:textId="6915BF61" w:rsidR="00F8190B" w:rsidRPr="000A639F" w:rsidRDefault="00F8190B" w:rsidP="00F8190B">
      <w:pPr>
        <w:autoSpaceDE w:val="0"/>
        <w:autoSpaceDN w:val="0"/>
        <w:adjustRightInd w:val="0"/>
        <w:ind w:right="1440"/>
        <w:rPr>
          <w:rFonts w:ascii="Book Antiqua" w:hAnsi="Book Antiqua" w:cs="Arial"/>
          <w:sz w:val="22"/>
          <w:szCs w:val="22"/>
        </w:rPr>
      </w:pPr>
      <w:r w:rsidRPr="000A639F">
        <w:rPr>
          <w:rFonts w:ascii="Book Antiqua" w:hAnsi="Book Antiqua" w:cs="Arial"/>
          <w:b/>
          <w:bCs/>
          <w:sz w:val="22"/>
          <w:szCs w:val="22"/>
        </w:rPr>
        <w:t xml:space="preserve">Job Title: </w:t>
      </w:r>
      <w:r w:rsidR="00EB4D61">
        <w:rPr>
          <w:rFonts w:ascii="Book Antiqua" w:hAnsi="Book Antiqua" w:cs="Arial"/>
          <w:bCs/>
          <w:sz w:val="22"/>
          <w:szCs w:val="22"/>
        </w:rPr>
        <w:t>Grants Manager</w:t>
      </w:r>
      <w:r w:rsidR="00EB4D61">
        <w:rPr>
          <w:rFonts w:ascii="Book Antiqua" w:hAnsi="Book Antiqua" w:cs="Arial"/>
          <w:bCs/>
          <w:sz w:val="22"/>
          <w:szCs w:val="22"/>
        </w:rPr>
        <w:tab/>
      </w:r>
      <w:r w:rsidRPr="000A639F">
        <w:rPr>
          <w:rFonts w:ascii="Book Antiqua" w:hAnsi="Book Antiqua" w:cs="Arial"/>
          <w:bCs/>
          <w:sz w:val="22"/>
          <w:szCs w:val="22"/>
        </w:rPr>
        <w:tab/>
      </w:r>
      <w:r w:rsidRPr="000A639F">
        <w:rPr>
          <w:rFonts w:ascii="Book Antiqua" w:hAnsi="Book Antiqua" w:cs="Arial"/>
          <w:sz w:val="22"/>
          <w:szCs w:val="22"/>
        </w:rPr>
        <w:tab/>
      </w:r>
      <w:r w:rsidR="00F95D93" w:rsidRPr="000A639F">
        <w:rPr>
          <w:rFonts w:ascii="Book Antiqua" w:hAnsi="Book Antiqua" w:cs="Arial"/>
          <w:sz w:val="22"/>
          <w:szCs w:val="22"/>
        </w:rPr>
        <w:tab/>
      </w:r>
      <w:r w:rsidR="00FC2334" w:rsidRPr="000A639F">
        <w:rPr>
          <w:rFonts w:ascii="Book Antiqua" w:hAnsi="Book Antiqua" w:cs="Arial"/>
          <w:sz w:val="22"/>
          <w:szCs w:val="22"/>
        </w:rPr>
        <w:t xml:space="preserve">   </w:t>
      </w:r>
      <w:r w:rsidRPr="000A639F">
        <w:rPr>
          <w:rFonts w:ascii="Book Antiqua" w:hAnsi="Book Antiqua" w:cs="Arial"/>
          <w:b/>
          <w:sz w:val="22"/>
          <w:szCs w:val="22"/>
        </w:rPr>
        <w:t>Department:</w:t>
      </w:r>
      <w:r w:rsidRPr="000A639F">
        <w:rPr>
          <w:rFonts w:ascii="Book Antiqua" w:hAnsi="Book Antiqua" w:cs="Arial"/>
          <w:sz w:val="22"/>
          <w:szCs w:val="22"/>
        </w:rPr>
        <w:t xml:space="preserve"> </w:t>
      </w:r>
      <w:r w:rsidR="00EB4D61">
        <w:rPr>
          <w:rFonts w:ascii="Book Antiqua" w:hAnsi="Book Antiqua" w:cs="Arial"/>
          <w:sz w:val="22"/>
          <w:szCs w:val="22"/>
        </w:rPr>
        <w:t>Finance and Operations</w:t>
      </w:r>
    </w:p>
    <w:p w14:paraId="066077F8" w14:textId="77777777" w:rsidR="00F8190B" w:rsidRPr="000A639F" w:rsidRDefault="00F8190B" w:rsidP="00F8190B">
      <w:pPr>
        <w:autoSpaceDE w:val="0"/>
        <w:autoSpaceDN w:val="0"/>
        <w:adjustRightInd w:val="0"/>
        <w:ind w:right="1440"/>
        <w:rPr>
          <w:rFonts w:ascii="Book Antiqua" w:hAnsi="Book Antiqua" w:cs="Arial"/>
          <w:sz w:val="22"/>
          <w:szCs w:val="22"/>
        </w:rPr>
      </w:pPr>
    </w:p>
    <w:p w14:paraId="3DE71918" w14:textId="60127F3B" w:rsidR="00F8190B" w:rsidRDefault="00F8190B" w:rsidP="00F8190B">
      <w:pPr>
        <w:tabs>
          <w:tab w:val="left" w:pos="390"/>
        </w:tabs>
        <w:autoSpaceDE w:val="0"/>
        <w:autoSpaceDN w:val="0"/>
        <w:adjustRightInd w:val="0"/>
        <w:ind w:right="1440"/>
        <w:rPr>
          <w:rFonts w:ascii="Book Antiqua" w:hAnsi="Book Antiqua" w:cs="Arial"/>
          <w:sz w:val="22"/>
          <w:szCs w:val="22"/>
        </w:rPr>
      </w:pPr>
      <w:r w:rsidRPr="000A639F">
        <w:rPr>
          <w:rFonts w:ascii="Book Antiqua" w:hAnsi="Book Antiqua" w:cs="Arial"/>
          <w:b/>
          <w:bCs/>
          <w:sz w:val="22"/>
          <w:szCs w:val="22"/>
        </w:rPr>
        <w:t xml:space="preserve">Reports To:  </w:t>
      </w:r>
      <w:r w:rsidR="00EB4D61">
        <w:rPr>
          <w:rFonts w:ascii="Book Antiqua" w:hAnsi="Book Antiqua" w:cs="Arial"/>
          <w:sz w:val="22"/>
          <w:szCs w:val="22"/>
        </w:rPr>
        <w:t xml:space="preserve">Finance &amp; Operations Director   </w:t>
      </w:r>
      <w:r w:rsidR="00F95D93" w:rsidRPr="000A639F">
        <w:rPr>
          <w:rFonts w:ascii="Book Antiqua" w:hAnsi="Book Antiqua" w:cs="Arial"/>
          <w:sz w:val="22"/>
          <w:szCs w:val="22"/>
        </w:rPr>
        <w:tab/>
      </w:r>
      <w:r w:rsidR="00FC2334" w:rsidRPr="000A639F">
        <w:rPr>
          <w:rFonts w:ascii="Book Antiqua" w:hAnsi="Book Antiqua" w:cs="Arial"/>
          <w:sz w:val="22"/>
          <w:szCs w:val="22"/>
        </w:rPr>
        <w:t xml:space="preserve">  </w:t>
      </w:r>
      <w:r w:rsidR="00DA7CD9">
        <w:rPr>
          <w:rFonts w:ascii="Book Antiqua" w:hAnsi="Book Antiqua" w:cs="Arial"/>
          <w:sz w:val="22"/>
          <w:szCs w:val="22"/>
        </w:rPr>
        <w:t xml:space="preserve"> </w:t>
      </w:r>
      <w:r w:rsidR="00FC2334" w:rsidRPr="000A639F">
        <w:rPr>
          <w:rFonts w:ascii="Book Antiqua" w:hAnsi="Book Antiqua" w:cs="Arial"/>
          <w:b/>
          <w:sz w:val="22"/>
          <w:szCs w:val="22"/>
        </w:rPr>
        <w:t>F</w:t>
      </w:r>
      <w:r w:rsidRPr="000A639F">
        <w:rPr>
          <w:rFonts w:ascii="Book Antiqua" w:hAnsi="Book Antiqua" w:cs="Arial"/>
          <w:b/>
          <w:sz w:val="22"/>
          <w:szCs w:val="22"/>
        </w:rPr>
        <w:t>LSA status:</w:t>
      </w:r>
      <w:r w:rsidRPr="000A639F">
        <w:rPr>
          <w:rFonts w:ascii="Book Antiqua" w:hAnsi="Book Antiqua" w:cs="Arial"/>
          <w:sz w:val="22"/>
          <w:szCs w:val="22"/>
        </w:rPr>
        <w:t xml:space="preserve"> </w:t>
      </w:r>
      <w:r w:rsidR="00F95D93" w:rsidRPr="000A639F">
        <w:rPr>
          <w:rFonts w:ascii="Book Antiqua" w:hAnsi="Book Antiqua" w:cs="Arial"/>
          <w:sz w:val="22"/>
          <w:szCs w:val="22"/>
        </w:rPr>
        <w:t>Non-Exempt/Full-Time</w:t>
      </w:r>
    </w:p>
    <w:p w14:paraId="70E0B0A7" w14:textId="76E5F3A5" w:rsidR="00DA7CD9" w:rsidRDefault="00DA7CD9" w:rsidP="00F8190B">
      <w:pPr>
        <w:tabs>
          <w:tab w:val="left" w:pos="390"/>
        </w:tabs>
        <w:autoSpaceDE w:val="0"/>
        <w:autoSpaceDN w:val="0"/>
        <w:adjustRightInd w:val="0"/>
        <w:ind w:right="1440"/>
        <w:rPr>
          <w:rFonts w:ascii="Book Antiqua" w:hAnsi="Book Antiqua" w:cs="Arial"/>
          <w:sz w:val="22"/>
          <w:szCs w:val="22"/>
        </w:rPr>
      </w:pPr>
    </w:p>
    <w:p w14:paraId="6EC1003E" w14:textId="1CDFD4F2" w:rsidR="00DA7CD9" w:rsidRPr="000A639F" w:rsidRDefault="00DA7CD9" w:rsidP="00F8190B">
      <w:pPr>
        <w:tabs>
          <w:tab w:val="left" w:pos="390"/>
        </w:tabs>
        <w:autoSpaceDE w:val="0"/>
        <w:autoSpaceDN w:val="0"/>
        <w:adjustRightInd w:val="0"/>
        <w:ind w:right="1440"/>
        <w:rPr>
          <w:rFonts w:ascii="Book Antiqua" w:hAnsi="Book Antiqua" w:cs="Arial"/>
          <w:sz w:val="22"/>
          <w:szCs w:val="22"/>
        </w:rPr>
      </w:pPr>
      <w:r w:rsidRPr="00DA7CD9">
        <w:rPr>
          <w:rFonts w:ascii="Book Antiqua" w:hAnsi="Book Antiqua" w:cs="Arial"/>
          <w:b/>
          <w:sz w:val="22"/>
          <w:szCs w:val="22"/>
        </w:rPr>
        <w:t>Salary</w:t>
      </w:r>
      <w:r w:rsidR="00EB4D61">
        <w:rPr>
          <w:rFonts w:ascii="Book Antiqua" w:hAnsi="Book Antiqua" w:cs="Arial"/>
          <w:b/>
          <w:sz w:val="22"/>
          <w:szCs w:val="22"/>
        </w:rPr>
        <w:t xml:space="preserve"> Range</w:t>
      </w:r>
      <w:r w:rsidRPr="00DA7CD9">
        <w:rPr>
          <w:rFonts w:ascii="Book Antiqua" w:hAnsi="Book Antiqua" w:cs="Arial"/>
          <w:b/>
          <w:sz w:val="22"/>
          <w:szCs w:val="22"/>
        </w:rPr>
        <w:t>:</w:t>
      </w:r>
      <w:r>
        <w:rPr>
          <w:rFonts w:ascii="Book Antiqua" w:hAnsi="Book Antiqua" w:cs="Arial"/>
          <w:sz w:val="22"/>
          <w:szCs w:val="22"/>
        </w:rPr>
        <w:t xml:space="preserve"> $</w:t>
      </w:r>
      <w:r w:rsidR="00EB4D61">
        <w:rPr>
          <w:rFonts w:ascii="Book Antiqua" w:hAnsi="Book Antiqua" w:cs="Arial"/>
          <w:sz w:val="22"/>
          <w:szCs w:val="22"/>
        </w:rPr>
        <w:t>70,000 - $75,000 annually</w:t>
      </w:r>
    </w:p>
    <w:p w14:paraId="65BA89CE" w14:textId="77777777" w:rsidR="00F8190B" w:rsidRPr="000A639F" w:rsidRDefault="00F8190B" w:rsidP="00F8190B">
      <w:pPr>
        <w:tabs>
          <w:tab w:val="left" w:pos="4095"/>
        </w:tabs>
        <w:rPr>
          <w:rFonts w:ascii="Book Antiqua" w:hAnsi="Book Antiqua" w:cs="Arial"/>
          <w:b/>
          <w:bCs/>
          <w:sz w:val="22"/>
          <w:szCs w:val="22"/>
        </w:rPr>
      </w:pPr>
      <w:r w:rsidRPr="000A639F">
        <w:rPr>
          <w:rFonts w:ascii="Book Antiqua" w:hAnsi="Book Antiqua" w:cs="Arial"/>
          <w:b/>
          <w:bCs/>
          <w:noProof/>
          <w:sz w:val="22"/>
          <w:szCs w:val="22"/>
        </w:rPr>
        <mc:AlternateContent>
          <mc:Choice Requires="wps">
            <w:drawing>
              <wp:anchor distT="0" distB="0" distL="114300" distR="114300" simplePos="0" relativeHeight="251659264" behindDoc="0" locked="0" layoutInCell="1" allowOverlap="1" wp14:anchorId="47083564" wp14:editId="20F50D0E">
                <wp:simplePos x="0" y="0"/>
                <wp:positionH relativeFrom="column">
                  <wp:posOffset>19050</wp:posOffset>
                </wp:positionH>
                <wp:positionV relativeFrom="paragraph">
                  <wp:posOffset>97155</wp:posOffset>
                </wp:positionV>
                <wp:extent cx="6867525" cy="9525"/>
                <wp:effectExtent l="19050" t="15240" r="19050" b="228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B3F375" id="_x0000_t32" coordsize="21600,21600" o:spt="32" o:oned="t" path="m,l21600,21600e" filled="f">
                <v:path arrowok="t" fillok="f" o:connecttype="none"/>
                <o:lock v:ext="edit" shapetype="t"/>
              </v:shapetype>
              <v:shape id="AutoShape 4" o:spid="_x0000_s1026" type="#_x0000_t32" style="position:absolute;margin-left:1.5pt;margin-top:7.65pt;width:54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yqKg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I/YKRI&#10;CyN6OngdM6MstKczLgevUm1tKJCe1Kt51vSrQ0qXDVF7Hp3fzgZi0xCR3IWEjTOQZNd91Ax8CODH&#10;Xp1q26JaCvMlBAZw6Ac6xeGcb8PhJ48oHE7n09lkPMGIwt0iWCEVyQNKiDXW+Q9ctygYBXbeErFv&#10;fKmVAhVo22cgx2fn+8BrQAhWeiOkhHOSS4W6Ao/nk9kkcnJaChZuw6Wz+10pLTqSoKf4u9C4c7P6&#10;oFhEazhh64vtiZC9DbSlCnhQHPC5WL1gvi1Gi/V8Pc8G2Xi6HmSjqho8bcpsMN2ks0n1UJVllX4P&#10;1NIsbwRjXAV2V/Gm2d+J4/KMetnd5HvrQ3KPHjsNZK//kXSccxhtL5KdZuetDb0NIwe9RufL2woP&#10;4td99Pr5BVj9AAAA//8DAFBLAwQUAAYACAAAACEA8PS6l9wAAAAIAQAADwAAAGRycy9kb3ducmV2&#10;LnhtbEyPQU/DMAyF70j8h8hI3FgKY1MpTSc0DWnXtWhntzFtoUmqJNs6fj3eabvZftZ738tXkxnE&#10;kXzonVXwPEtAkG2c7m2r4Kv6fEpBhIhW4+AsKThTgFVxf5djpt3J7uhYxlawiQ0ZKuhiHDMpQ9OR&#10;wTBzI1nWvp03GHn1rdQeT2xuBvmSJEtpsLec0OFI646a3/JgOKQ21dtPuT3/1WGL1bjf+P16o9Tj&#10;w/TxDiLSFK/PcMFndCiYqXYHq4MYFMy5SeTzYg7iIifp6wJEzdMyBVnk8rZA8Q8AAP//AwBQSwEC&#10;LQAUAAYACAAAACEAtoM4kv4AAADhAQAAEwAAAAAAAAAAAAAAAAAAAAAAW0NvbnRlbnRfVHlwZXNd&#10;LnhtbFBLAQItABQABgAIAAAAIQA4/SH/1gAAAJQBAAALAAAAAAAAAAAAAAAAAC8BAABfcmVscy8u&#10;cmVsc1BLAQItABQABgAIAAAAIQBz1VyqKgIAAEkEAAAOAAAAAAAAAAAAAAAAAC4CAABkcnMvZTJv&#10;RG9jLnhtbFBLAQItABQABgAIAAAAIQDw9LqX3AAAAAgBAAAPAAAAAAAAAAAAAAAAAIQEAABkcnMv&#10;ZG93bnJldi54bWxQSwUGAAAAAAQABADzAAAAjQUAAAAA&#10;" strokeweight="2.25pt"/>
            </w:pict>
          </mc:Fallback>
        </mc:AlternateContent>
      </w:r>
      <w:r w:rsidRPr="000A639F">
        <w:rPr>
          <w:rFonts w:ascii="Book Antiqua" w:hAnsi="Book Antiqua" w:cs="Arial"/>
          <w:b/>
          <w:bCs/>
          <w:sz w:val="22"/>
          <w:szCs w:val="22"/>
        </w:rPr>
        <w:tab/>
      </w:r>
    </w:p>
    <w:p w14:paraId="39AEFF94" w14:textId="77777777" w:rsidR="00EB4D61" w:rsidRPr="00D12DB0" w:rsidRDefault="00EB4D61" w:rsidP="00EB4D61">
      <w:pPr>
        <w:shd w:val="clear" w:color="auto" w:fill="FFFFFF"/>
        <w:rPr>
          <w:rFonts w:ascii="Book Antiqua" w:hAnsi="Book Antiqua" w:cs="Arial"/>
          <w:color w:val="222222"/>
          <w:sz w:val="22"/>
          <w:szCs w:val="22"/>
        </w:rPr>
      </w:pPr>
      <w:r w:rsidRPr="00A942B7">
        <w:rPr>
          <w:rFonts w:ascii="Book Antiqua" w:hAnsi="Book Antiqua"/>
          <w:b/>
          <w:bCs/>
          <w:sz w:val="22"/>
          <w:szCs w:val="22"/>
        </w:rPr>
        <w:t xml:space="preserve">Position Summary: </w:t>
      </w:r>
      <w:r w:rsidRPr="00A942B7">
        <w:rPr>
          <w:rFonts w:ascii="Book Antiqua" w:hAnsi="Book Antiqua"/>
          <w:bCs/>
          <w:sz w:val="22"/>
          <w:szCs w:val="22"/>
        </w:rPr>
        <w:t xml:space="preserve">The </w:t>
      </w:r>
      <w:r w:rsidRPr="00683D62">
        <w:rPr>
          <w:rFonts w:ascii="Book Antiqua" w:hAnsi="Book Antiqua"/>
          <w:bCs/>
          <w:sz w:val="22"/>
          <w:szCs w:val="22"/>
        </w:rPr>
        <w:t>Grants Manager is responsible for the agency’s</w:t>
      </w:r>
      <w:r w:rsidRPr="00A942B7">
        <w:rPr>
          <w:rFonts w:ascii="Book Antiqua" w:hAnsi="Book Antiqua"/>
          <w:bCs/>
          <w:sz w:val="22"/>
          <w:szCs w:val="22"/>
        </w:rPr>
        <w:t xml:space="preserve"> public grant </w:t>
      </w:r>
      <w:r w:rsidRPr="00D12DB0">
        <w:rPr>
          <w:rFonts w:ascii="Book Antiqua" w:hAnsi="Book Antiqua"/>
          <w:bCs/>
          <w:sz w:val="22"/>
          <w:szCs w:val="22"/>
        </w:rPr>
        <w:t>portfolio including federal, state and local sources, in addition to designated private funding or foundation</w:t>
      </w:r>
      <w:r w:rsidRPr="00A942B7">
        <w:rPr>
          <w:rFonts w:ascii="Book Antiqua" w:hAnsi="Book Antiqua"/>
          <w:bCs/>
          <w:sz w:val="22"/>
          <w:szCs w:val="22"/>
        </w:rPr>
        <w:t xml:space="preserve"> grants. </w:t>
      </w:r>
      <w:r w:rsidRPr="00683D62">
        <w:rPr>
          <w:rFonts w:ascii="Book Antiqua" w:hAnsi="Book Antiqua"/>
          <w:bCs/>
          <w:sz w:val="22"/>
          <w:szCs w:val="22"/>
        </w:rPr>
        <w:t>The Grants Manager will manage all aspects of the grants process including researching grant opportunities and NOFOs, coordinating the writing and submitting proposals, tracking grant status, managing the grant/contract execution process, and submitting required reports on public and major private grant funded projects. This position will ensure proper use</w:t>
      </w:r>
      <w:r w:rsidRPr="00A942B7">
        <w:rPr>
          <w:rFonts w:ascii="Book Antiqua" w:hAnsi="Book Antiqua"/>
          <w:bCs/>
          <w:sz w:val="22"/>
          <w:szCs w:val="22"/>
        </w:rPr>
        <w:t xml:space="preserve"> of financial systems and reporting, budgeting, and billing of government funded grants and </w:t>
      </w:r>
      <w:r w:rsidRPr="00683D62">
        <w:rPr>
          <w:rFonts w:ascii="Book Antiqua" w:hAnsi="Book Antiqua"/>
          <w:bCs/>
          <w:sz w:val="22"/>
          <w:szCs w:val="22"/>
        </w:rPr>
        <w:t xml:space="preserve">contracts; </w:t>
      </w:r>
      <w:r>
        <w:rPr>
          <w:rFonts w:ascii="Book Antiqua" w:hAnsi="Book Antiqua"/>
          <w:bCs/>
          <w:sz w:val="22"/>
          <w:szCs w:val="22"/>
        </w:rPr>
        <w:t>works with</w:t>
      </w:r>
      <w:r w:rsidRPr="00683D62">
        <w:rPr>
          <w:rFonts w:ascii="Book Antiqua" w:hAnsi="Book Antiqua"/>
          <w:bCs/>
          <w:sz w:val="22"/>
          <w:szCs w:val="22"/>
        </w:rPr>
        <w:t xml:space="preserve"> our external accounting consultant</w:t>
      </w:r>
      <w:r>
        <w:rPr>
          <w:rFonts w:ascii="Book Antiqua" w:hAnsi="Book Antiqua"/>
          <w:bCs/>
          <w:sz w:val="22"/>
          <w:szCs w:val="22"/>
        </w:rPr>
        <w:t xml:space="preserve"> on grant revenue and expenditures</w:t>
      </w:r>
      <w:r w:rsidRPr="00683D62">
        <w:rPr>
          <w:rFonts w:ascii="Book Antiqua" w:hAnsi="Book Antiqua"/>
          <w:bCs/>
          <w:sz w:val="22"/>
          <w:szCs w:val="22"/>
        </w:rPr>
        <w:t>; and</w:t>
      </w:r>
      <w:r>
        <w:rPr>
          <w:rFonts w:ascii="Book Antiqua" w:hAnsi="Book Antiqua"/>
          <w:bCs/>
          <w:sz w:val="22"/>
          <w:szCs w:val="22"/>
        </w:rPr>
        <w:t xml:space="preserve"> </w:t>
      </w:r>
      <w:r w:rsidRPr="00A942B7">
        <w:rPr>
          <w:rFonts w:ascii="Book Antiqua" w:hAnsi="Book Antiqua"/>
          <w:bCs/>
          <w:sz w:val="22"/>
          <w:szCs w:val="22"/>
        </w:rPr>
        <w:t>provides other accounting support</w:t>
      </w:r>
      <w:r>
        <w:rPr>
          <w:rFonts w:ascii="Book Antiqua" w:hAnsi="Book Antiqua"/>
          <w:bCs/>
          <w:sz w:val="22"/>
          <w:szCs w:val="22"/>
        </w:rPr>
        <w:t>,</w:t>
      </w:r>
      <w:r w:rsidRPr="00A942B7">
        <w:rPr>
          <w:rFonts w:ascii="Book Antiqua" w:hAnsi="Book Antiqua"/>
          <w:bCs/>
          <w:sz w:val="22"/>
          <w:szCs w:val="22"/>
        </w:rPr>
        <w:t xml:space="preserve"> as needed. The role provides assurance that Sarah’s Inn remains in compliance with funder requirements and acts as the liaison between Sarah’s Inn and </w:t>
      </w:r>
      <w:r w:rsidRPr="00D12DB0">
        <w:rPr>
          <w:rFonts w:ascii="Book Antiqua" w:hAnsi="Book Antiqua"/>
          <w:bCs/>
          <w:sz w:val="22"/>
          <w:szCs w:val="22"/>
        </w:rPr>
        <w:t>current funding sources. This position also fosters relationships with grant contacts and works in partnership with the Director of Finance &amp; Operations</w:t>
      </w:r>
      <w:r>
        <w:rPr>
          <w:rFonts w:ascii="Book Antiqua" w:hAnsi="Book Antiqua"/>
          <w:bCs/>
          <w:sz w:val="22"/>
          <w:szCs w:val="22"/>
        </w:rPr>
        <w:t>, the Associate Director, the Executive Director</w:t>
      </w:r>
      <w:r w:rsidRPr="00D12DB0">
        <w:rPr>
          <w:rFonts w:ascii="Book Antiqua" w:hAnsi="Book Antiqua"/>
          <w:bCs/>
          <w:sz w:val="22"/>
          <w:szCs w:val="22"/>
        </w:rPr>
        <w:t xml:space="preserve"> and the Director of Development. </w:t>
      </w:r>
    </w:p>
    <w:p w14:paraId="464EF7DF" w14:textId="77777777" w:rsidR="00F8190B" w:rsidRPr="000A639F" w:rsidRDefault="00F8190B" w:rsidP="00F8190B">
      <w:pPr>
        <w:tabs>
          <w:tab w:val="left" w:pos="4095"/>
        </w:tabs>
        <w:rPr>
          <w:rFonts w:ascii="Book Antiqua" w:hAnsi="Book Antiqua" w:cs="Arial"/>
          <w:b/>
          <w:bCs/>
          <w:sz w:val="22"/>
          <w:szCs w:val="22"/>
        </w:rPr>
      </w:pPr>
      <w:r w:rsidRPr="000A639F">
        <w:rPr>
          <w:rFonts w:ascii="Book Antiqua" w:hAnsi="Book Antiqua" w:cs="Arial"/>
          <w:b/>
          <w:bCs/>
          <w:noProof/>
          <w:sz w:val="22"/>
          <w:szCs w:val="22"/>
        </w:rPr>
        <mc:AlternateContent>
          <mc:Choice Requires="wps">
            <w:drawing>
              <wp:anchor distT="0" distB="0" distL="114300" distR="114300" simplePos="0" relativeHeight="251660288" behindDoc="0" locked="0" layoutInCell="1" allowOverlap="1" wp14:anchorId="74028FC0" wp14:editId="2151A566">
                <wp:simplePos x="0" y="0"/>
                <wp:positionH relativeFrom="column">
                  <wp:posOffset>19050</wp:posOffset>
                </wp:positionH>
                <wp:positionV relativeFrom="paragraph">
                  <wp:posOffset>97155</wp:posOffset>
                </wp:positionV>
                <wp:extent cx="6867525" cy="9525"/>
                <wp:effectExtent l="19050" t="22225" r="1905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B242EA" id="AutoShape 3" o:spid="_x0000_s1026" type="#_x0000_t32" style="position:absolute;margin-left:1.5pt;margin-top:7.65pt;width:54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McKgIAAEk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CjzCSJEW&#10;RvR08DpmRg+hPZ1xOXiVamtDgfSkXs2zpl8dUrpsiNrz6Px2NhCbhYjkLiRsnIEku+6jZuBDAD/2&#10;6lTbFtVSmC8hMIBDP9ApDud8Gw4/eUThcDqfziajCUYU7hbBCqlIHlBCrLHOf+C6RcEosPOWiH3j&#10;S60UqEDbPgM5PjvfB14DQrDSGyElnJNcKtRBN+aT2SRycloKFm7DpbP7XSktOpKgp/i70Lhzs/qg&#10;WERrOGHri+2JkL0NtKUKeFAc8LlYvWC+LdLFer6ejwfj0XQ9GKdVNXjalOPBdJPNJtVDVZZV9j1Q&#10;y8Z5IxjjKrC7ijcb/504Ls+ol91Nvrc+JPfosdNA9vofScc5h9H2Itlpdt7a0NswctBrdL68rfAg&#10;ft1Hr59fgNUPAAAA//8DAFBLAwQUAAYACAAAACEA8PS6l9wAAAAIAQAADwAAAGRycy9kb3ducmV2&#10;LnhtbEyPQU/DMAyF70j8h8hI3FgKY1MpTSc0DWnXtWhntzFtoUmqJNs6fj3eabvZftZ738tXkxnE&#10;kXzonVXwPEtAkG2c7m2r4Kv6fEpBhIhW4+AsKThTgFVxf5djpt3J7uhYxlawiQ0ZKuhiHDMpQ9OR&#10;wTBzI1nWvp03GHn1rdQeT2xuBvmSJEtpsLec0OFI646a3/JgOKQ21dtPuT3/1WGL1bjf+P16o9Tj&#10;w/TxDiLSFK/PcMFndCiYqXYHq4MYFMy5SeTzYg7iIifp6wJEzdMyBVnk8rZA8Q8AAP//AwBQSwEC&#10;LQAUAAYACAAAACEAtoM4kv4AAADhAQAAEwAAAAAAAAAAAAAAAAAAAAAAW0NvbnRlbnRfVHlwZXNd&#10;LnhtbFBLAQItABQABgAIAAAAIQA4/SH/1gAAAJQBAAALAAAAAAAAAAAAAAAAAC8BAABfcmVscy8u&#10;cmVsc1BLAQItABQABgAIAAAAIQBDgnMcKgIAAEkEAAAOAAAAAAAAAAAAAAAAAC4CAABkcnMvZTJv&#10;RG9jLnhtbFBLAQItABQABgAIAAAAIQDw9LqX3AAAAAgBAAAPAAAAAAAAAAAAAAAAAIQEAABkcnMv&#10;ZG93bnJldi54bWxQSwUGAAAAAAQABADzAAAAjQUAAAAA&#10;" strokeweight="2.25pt"/>
            </w:pict>
          </mc:Fallback>
        </mc:AlternateContent>
      </w:r>
      <w:r w:rsidRPr="000A639F">
        <w:rPr>
          <w:rFonts w:ascii="Book Antiqua" w:hAnsi="Book Antiqua" w:cs="Arial"/>
          <w:b/>
          <w:bCs/>
          <w:sz w:val="22"/>
          <w:szCs w:val="22"/>
        </w:rPr>
        <w:tab/>
      </w:r>
      <w:r w:rsidRPr="000A639F">
        <w:rPr>
          <w:rFonts w:ascii="Book Antiqua" w:hAnsi="Book Antiqua" w:cs="Arial"/>
          <w:bCs/>
          <w:sz w:val="22"/>
          <w:szCs w:val="22"/>
          <w:u w:val="single"/>
        </w:rPr>
        <w:t xml:space="preserve">     </w:t>
      </w:r>
    </w:p>
    <w:p w14:paraId="5E87FF79" w14:textId="77777777" w:rsidR="00F8190B" w:rsidRPr="000A639F" w:rsidRDefault="00F8190B" w:rsidP="00F8190B">
      <w:pPr>
        <w:tabs>
          <w:tab w:val="left" w:pos="390"/>
        </w:tabs>
        <w:autoSpaceDE w:val="0"/>
        <w:autoSpaceDN w:val="0"/>
        <w:adjustRightInd w:val="0"/>
        <w:ind w:right="1440"/>
        <w:rPr>
          <w:rFonts w:ascii="Book Antiqua" w:hAnsi="Book Antiqua" w:cs="Arial"/>
          <w:bCs/>
          <w:sz w:val="22"/>
          <w:szCs w:val="22"/>
        </w:rPr>
      </w:pPr>
    </w:p>
    <w:p w14:paraId="51960E5B" w14:textId="118EDB6F" w:rsidR="00EB4D61" w:rsidRPr="00A942B7" w:rsidRDefault="00EB4D61" w:rsidP="00EB4D61">
      <w:pPr>
        <w:tabs>
          <w:tab w:val="left" w:pos="390"/>
        </w:tabs>
        <w:autoSpaceDE w:val="0"/>
        <w:autoSpaceDN w:val="0"/>
        <w:adjustRightInd w:val="0"/>
        <w:spacing w:after="60"/>
        <w:ind w:right="1440"/>
        <w:rPr>
          <w:rFonts w:ascii="Book Antiqua" w:hAnsi="Book Antiqua"/>
          <w:sz w:val="22"/>
          <w:szCs w:val="22"/>
        </w:rPr>
      </w:pPr>
      <w:r w:rsidRPr="00A942B7">
        <w:rPr>
          <w:rFonts w:ascii="Book Antiqua" w:hAnsi="Book Antiqua"/>
          <w:b/>
          <w:bCs/>
          <w:sz w:val="22"/>
          <w:szCs w:val="22"/>
        </w:rPr>
        <w:t>Essential Duties and Responsibilities:</w:t>
      </w:r>
      <w:r w:rsidRPr="00A942B7">
        <w:rPr>
          <w:rFonts w:ascii="Book Antiqua" w:hAnsi="Book Antiqua"/>
          <w:sz w:val="22"/>
          <w:szCs w:val="22"/>
        </w:rPr>
        <w:t xml:space="preserve"> </w:t>
      </w:r>
      <w:r>
        <w:rPr>
          <w:rFonts w:ascii="Book Antiqua" w:hAnsi="Book Antiqua"/>
          <w:sz w:val="22"/>
          <w:szCs w:val="22"/>
        </w:rPr>
        <w:t>If invited for an interview, a full job description will be provided.</w:t>
      </w:r>
    </w:p>
    <w:p w14:paraId="04B191B4" w14:textId="77777777" w:rsidR="00EB4D61" w:rsidRDefault="00EB4D61" w:rsidP="00EB4D61">
      <w:pPr>
        <w:shd w:val="clear" w:color="auto" w:fill="FFFFFF"/>
        <w:rPr>
          <w:rFonts w:ascii="Book Antiqua" w:hAnsi="Book Antiqua" w:cs="Arial"/>
          <w:b/>
          <w:bCs/>
          <w:color w:val="2D2D2D"/>
          <w:sz w:val="22"/>
          <w:szCs w:val="22"/>
        </w:rPr>
      </w:pPr>
    </w:p>
    <w:p w14:paraId="2B2F554C" w14:textId="77777777" w:rsidR="00EB4D61" w:rsidRDefault="00EB4D61" w:rsidP="00EB4D61">
      <w:pPr>
        <w:shd w:val="clear" w:color="auto" w:fill="FFFFFF"/>
        <w:rPr>
          <w:rFonts w:ascii="Book Antiqua" w:hAnsi="Book Antiqua" w:cs="Arial"/>
          <w:b/>
          <w:bCs/>
          <w:color w:val="2D2D2D"/>
          <w:sz w:val="22"/>
          <w:szCs w:val="22"/>
        </w:rPr>
      </w:pPr>
      <w:r>
        <w:rPr>
          <w:rFonts w:ascii="Book Antiqua" w:hAnsi="Book Antiqua" w:cs="Arial"/>
          <w:b/>
          <w:bCs/>
          <w:color w:val="2D2D2D"/>
          <w:sz w:val="22"/>
          <w:szCs w:val="22"/>
        </w:rPr>
        <w:t>General Requirements</w:t>
      </w:r>
      <w:r w:rsidRPr="00A942B7">
        <w:rPr>
          <w:rFonts w:ascii="Book Antiqua" w:hAnsi="Book Antiqua" w:cs="Arial"/>
          <w:b/>
          <w:bCs/>
          <w:color w:val="2D2D2D"/>
          <w:sz w:val="22"/>
          <w:szCs w:val="22"/>
        </w:rPr>
        <w:t>: </w:t>
      </w:r>
    </w:p>
    <w:p w14:paraId="51E81335" w14:textId="77777777" w:rsidR="00EB4D61" w:rsidRPr="00D12DB0" w:rsidRDefault="00EB4D61" w:rsidP="00EB4D61">
      <w:pPr>
        <w:pStyle w:val="ListParagraph"/>
        <w:numPr>
          <w:ilvl w:val="0"/>
          <w:numId w:val="11"/>
        </w:numPr>
        <w:shd w:val="clear" w:color="auto" w:fill="FFFFFF"/>
        <w:rPr>
          <w:rFonts w:ascii="Book Antiqua" w:hAnsi="Book Antiqua" w:cs="Arial"/>
          <w:bCs/>
          <w:color w:val="2D2D2D"/>
          <w:sz w:val="22"/>
          <w:szCs w:val="22"/>
        </w:rPr>
      </w:pPr>
      <w:r w:rsidRPr="00D12DB0">
        <w:rPr>
          <w:rFonts w:ascii="Book Antiqua" w:hAnsi="Book Antiqua" w:cs="Arial"/>
          <w:color w:val="2D2D2D"/>
          <w:sz w:val="22"/>
          <w:szCs w:val="22"/>
        </w:rPr>
        <w:t>The position requires the ability to implement and administrate grant compliance and reporting requirements. The incumbent must be highly skilled in dealing with financial and numeric data, with the ability to manage time according to changing priorities. The ability to manage multiple concurrent projects in a deadline-oriented environment is required. The required quality of work output requires a special emphasis on accuracy, attention to detail and flexibility in prioritization</w:t>
      </w:r>
      <w:r>
        <w:rPr>
          <w:rFonts w:ascii="Book Antiqua" w:hAnsi="Book Antiqua" w:cs="Arial"/>
          <w:color w:val="2D2D2D"/>
          <w:sz w:val="22"/>
          <w:szCs w:val="22"/>
        </w:rPr>
        <w:t>.</w:t>
      </w:r>
    </w:p>
    <w:p w14:paraId="4F35C6D9" w14:textId="77777777" w:rsidR="00EB4D61" w:rsidRPr="00D12DB0" w:rsidRDefault="00EB4D61" w:rsidP="00EB4D61">
      <w:pPr>
        <w:pStyle w:val="ListParagraph"/>
        <w:numPr>
          <w:ilvl w:val="0"/>
          <w:numId w:val="11"/>
        </w:numPr>
        <w:shd w:val="clear" w:color="auto" w:fill="FFFFFF"/>
        <w:rPr>
          <w:rFonts w:ascii="Book Antiqua" w:hAnsi="Book Antiqua" w:cs="Arial"/>
          <w:color w:val="2D2D2D"/>
          <w:sz w:val="22"/>
          <w:szCs w:val="22"/>
        </w:rPr>
      </w:pPr>
      <w:r w:rsidRPr="00D12DB0">
        <w:rPr>
          <w:rFonts w:ascii="Book Antiqua" w:hAnsi="Book Antiqua" w:cs="Arial"/>
          <w:color w:val="2D2D2D"/>
          <w:sz w:val="22"/>
          <w:szCs w:val="22"/>
        </w:rPr>
        <w:t xml:space="preserve">The position requires the ability to communicate to multiple constituents and to collaborate effectively with people at all levels of authority. </w:t>
      </w:r>
      <w:bookmarkStart w:id="0" w:name="_Hlk134610920"/>
      <w:r w:rsidRPr="00D12DB0">
        <w:rPr>
          <w:rFonts w:ascii="Book Antiqua" w:hAnsi="Book Antiqua" w:cs="Arial"/>
          <w:color w:val="2D2D2D"/>
          <w:sz w:val="22"/>
          <w:szCs w:val="22"/>
        </w:rPr>
        <w:t>Communication skills must include the ability to explain financial concepts to those who may not have a financial or budgeting background</w:t>
      </w:r>
      <w:bookmarkEnd w:id="0"/>
      <w:r w:rsidRPr="00D12DB0">
        <w:rPr>
          <w:rFonts w:ascii="Book Antiqua" w:hAnsi="Book Antiqua" w:cs="Arial"/>
          <w:color w:val="2D2D2D"/>
          <w:sz w:val="22"/>
          <w:szCs w:val="22"/>
        </w:rPr>
        <w:t>, with skills in concept clarification.</w:t>
      </w:r>
    </w:p>
    <w:p w14:paraId="5D1A5091" w14:textId="77777777" w:rsidR="00EB4D61" w:rsidRPr="00A942B7" w:rsidRDefault="00EB4D61" w:rsidP="00EB4D61">
      <w:pPr>
        <w:tabs>
          <w:tab w:val="left" w:pos="390"/>
        </w:tabs>
        <w:autoSpaceDE w:val="0"/>
        <w:autoSpaceDN w:val="0"/>
        <w:adjustRightInd w:val="0"/>
        <w:spacing w:after="60"/>
        <w:ind w:right="1440"/>
        <w:rPr>
          <w:rFonts w:ascii="Book Antiqua" w:hAnsi="Book Antiqua"/>
          <w:sz w:val="22"/>
          <w:szCs w:val="22"/>
        </w:rPr>
      </w:pPr>
    </w:p>
    <w:p w14:paraId="77F67F5D" w14:textId="77777777" w:rsidR="00EB4D61" w:rsidRDefault="00EB4D61" w:rsidP="00EB4D61">
      <w:pPr>
        <w:rPr>
          <w:rFonts w:ascii="Book Antiqua" w:hAnsi="Book Antiqua" w:cs="Arial"/>
          <w:b/>
          <w:bCs/>
          <w:color w:val="2D2D2D"/>
          <w:sz w:val="22"/>
          <w:szCs w:val="22"/>
        </w:rPr>
      </w:pPr>
    </w:p>
    <w:p w14:paraId="5D6F6BF0" w14:textId="77777777" w:rsidR="00EB4D61" w:rsidRDefault="00EB4D61" w:rsidP="00EB4D61">
      <w:pPr>
        <w:rPr>
          <w:rFonts w:ascii="Book Antiqua" w:hAnsi="Book Antiqua" w:cs="Arial"/>
          <w:b/>
          <w:bCs/>
          <w:color w:val="2D2D2D"/>
          <w:sz w:val="22"/>
          <w:szCs w:val="22"/>
        </w:rPr>
      </w:pPr>
    </w:p>
    <w:p w14:paraId="5591AD6E" w14:textId="4680FCCF" w:rsidR="00EB4D61" w:rsidRDefault="00EB4D61" w:rsidP="00EB4D61">
      <w:pPr>
        <w:rPr>
          <w:rFonts w:ascii="Book Antiqua" w:hAnsi="Book Antiqua" w:cs="Arial"/>
          <w:b/>
          <w:bCs/>
          <w:color w:val="2D2D2D"/>
          <w:sz w:val="22"/>
          <w:szCs w:val="22"/>
        </w:rPr>
      </w:pPr>
      <w:r w:rsidRPr="00A942B7">
        <w:rPr>
          <w:rFonts w:ascii="Book Antiqua" w:hAnsi="Book Antiqua" w:cs="Arial"/>
          <w:b/>
          <w:bCs/>
          <w:color w:val="2D2D2D"/>
          <w:sz w:val="22"/>
          <w:szCs w:val="22"/>
        </w:rPr>
        <w:lastRenderedPageBreak/>
        <w:t>Grants Management: </w:t>
      </w:r>
    </w:p>
    <w:p w14:paraId="50B73E3C" w14:textId="77777777" w:rsidR="00EB4D61" w:rsidRDefault="00EB4D61" w:rsidP="00EB4D61">
      <w:pPr>
        <w:pStyle w:val="ListParagraph"/>
        <w:numPr>
          <w:ilvl w:val="0"/>
          <w:numId w:val="8"/>
        </w:numPr>
        <w:rPr>
          <w:rFonts w:ascii="Book Antiqua" w:hAnsi="Book Antiqua" w:cs="Arial"/>
          <w:color w:val="2D2D2D"/>
          <w:sz w:val="22"/>
          <w:szCs w:val="22"/>
        </w:rPr>
      </w:pPr>
      <w:r>
        <w:rPr>
          <w:rFonts w:ascii="Book Antiqua" w:hAnsi="Book Antiqua" w:cs="Arial"/>
          <w:color w:val="2D2D2D"/>
          <w:sz w:val="22"/>
          <w:szCs w:val="22"/>
        </w:rPr>
        <w:t xml:space="preserve">Serve as the primary fiscal contact for funders and sub-recipients; understand specific grant requirements; communicate any contract updates; and ensure financial compliance on contract conditions and assurances. </w:t>
      </w:r>
    </w:p>
    <w:p w14:paraId="20DB6581" w14:textId="77777777" w:rsidR="00EB4D61" w:rsidRDefault="00EB4D61" w:rsidP="00EB4D61">
      <w:pPr>
        <w:pStyle w:val="ListParagraph"/>
        <w:numPr>
          <w:ilvl w:val="0"/>
          <w:numId w:val="8"/>
        </w:numPr>
        <w:rPr>
          <w:rFonts w:ascii="Book Antiqua" w:hAnsi="Book Antiqua" w:cs="Arial"/>
          <w:color w:val="2D2D2D"/>
          <w:sz w:val="22"/>
          <w:szCs w:val="22"/>
        </w:rPr>
      </w:pPr>
      <w:r>
        <w:rPr>
          <w:rFonts w:ascii="Book Antiqua" w:hAnsi="Book Antiqua" w:cs="Arial"/>
          <w:color w:val="2D2D2D"/>
          <w:sz w:val="22"/>
          <w:szCs w:val="22"/>
        </w:rPr>
        <w:t xml:space="preserve">Coordinate and prepare </w:t>
      </w:r>
      <w:r w:rsidRPr="00D12DB0">
        <w:rPr>
          <w:rFonts w:ascii="Book Antiqua" w:hAnsi="Book Antiqua" w:cs="Arial"/>
          <w:color w:val="2D2D2D"/>
          <w:sz w:val="22"/>
          <w:szCs w:val="22"/>
        </w:rPr>
        <w:t>all</w:t>
      </w:r>
      <w:r>
        <w:rPr>
          <w:rFonts w:ascii="Book Antiqua" w:hAnsi="Book Antiqua" w:cs="Arial"/>
          <w:color w:val="2D2D2D"/>
          <w:sz w:val="22"/>
          <w:szCs w:val="22"/>
        </w:rPr>
        <w:t xml:space="preserve"> required governmental grant proposals and</w:t>
      </w:r>
      <w:r w:rsidRPr="00D12DB0">
        <w:rPr>
          <w:rFonts w:ascii="Book Antiqua" w:hAnsi="Book Antiqua" w:cs="Arial"/>
          <w:color w:val="2D2D2D"/>
          <w:sz w:val="22"/>
          <w:szCs w:val="22"/>
        </w:rPr>
        <w:t xml:space="preserve"> report</w:t>
      </w:r>
      <w:r>
        <w:rPr>
          <w:rFonts w:ascii="Book Antiqua" w:hAnsi="Book Antiqua" w:cs="Arial"/>
          <w:color w:val="2D2D2D"/>
          <w:sz w:val="22"/>
          <w:szCs w:val="22"/>
        </w:rPr>
        <w:t>s, and r</w:t>
      </w:r>
      <w:r w:rsidRPr="00D12DB0">
        <w:rPr>
          <w:rFonts w:ascii="Book Antiqua" w:hAnsi="Book Antiqua" w:cs="Arial"/>
          <w:color w:val="2D2D2D"/>
          <w:sz w:val="22"/>
          <w:szCs w:val="22"/>
        </w:rPr>
        <w:t>esolve accounting and reporting issues</w:t>
      </w:r>
      <w:r>
        <w:rPr>
          <w:rFonts w:ascii="Book Antiqua" w:hAnsi="Book Antiqua" w:cs="Arial"/>
          <w:color w:val="2D2D2D"/>
          <w:sz w:val="22"/>
          <w:szCs w:val="22"/>
        </w:rPr>
        <w:t>,</w:t>
      </w:r>
      <w:r w:rsidRPr="00D12DB0">
        <w:rPr>
          <w:rFonts w:ascii="Book Antiqua" w:hAnsi="Book Antiqua" w:cs="Arial"/>
          <w:color w:val="2D2D2D"/>
          <w:sz w:val="22"/>
          <w:szCs w:val="22"/>
        </w:rPr>
        <w:t xml:space="preserve"> as necessary</w:t>
      </w:r>
      <w:r>
        <w:rPr>
          <w:rFonts w:ascii="Book Antiqua" w:hAnsi="Book Antiqua" w:cs="Arial"/>
          <w:color w:val="2D2D2D"/>
          <w:sz w:val="22"/>
          <w:szCs w:val="22"/>
        </w:rPr>
        <w:t>.</w:t>
      </w:r>
    </w:p>
    <w:p w14:paraId="1BD1DA4F" w14:textId="77777777" w:rsidR="00EB4D61" w:rsidRDefault="00EB4D61" w:rsidP="00EB4D61">
      <w:pPr>
        <w:pStyle w:val="ListParagraph"/>
        <w:numPr>
          <w:ilvl w:val="0"/>
          <w:numId w:val="8"/>
        </w:numPr>
        <w:rPr>
          <w:rFonts w:ascii="Book Antiqua" w:hAnsi="Book Antiqua" w:cs="Arial"/>
          <w:color w:val="222222"/>
          <w:sz w:val="22"/>
          <w:szCs w:val="22"/>
        </w:rPr>
      </w:pPr>
      <w:r w:rsidRPr="00D12DB0">
        <w:rPr>
          <w:rFonts w:ascii="Book Antiqua" w:hAnsi="Book Antiqua" w:cs="Arial"/>
          <w:color w:val="222222"/>
          <w:sz w:val="22"/>
          <w:szCs w:val="22"/>
        </w:rPr>
        <w:t>Serve as a liaison between program directors/</w:t>
      </w:r>
      <w:r>
        <w:rPr>
          <w:rFonts w:ascii="Book Antiqua" w:hAnsi="Book Antiqua" w:cs="Arial"/>
          <w:color w:val="222222"/>
          <w:sz w:val="22"/>
          <w:szCs w:val="22"/>
        </w:rPr>
        <w:t>supervisors</w:t>
      </w:r>
      <w:r w:rsidRPr="00D12DB0">
        <w:rPr>
          <w:rFonts w:ascii="Book Antiqua" w:hAnsi="Book Antiqua" w:cs="Arial"/>
          <w:color w:val="222222"/>
          <w:sz w:val="22"/>
          <w:szCs w:val="22"/>
        </w:rPr>
        <w:t> to ensure accuracy and timeliness of funder reports, budgets, billing</w:t>
      </w:r>
      <w:r>
        <w:rPr>
          <w:rFonts w:ascii="Book Antiqua" w:hAnsi="Book Antiqua" w:cs="Arial"/>
          <w:color w:val="222222"/>
          <w:sz w:val="22"/>
          <w:szCs w:val="22"/>
        </w:rPr>
        <w:t>, and grant submissions; ensure proper submission in collaboration with Finance &amp; Operations Director</w:t>
      </w:r>
      <w:r w:rsidRPr="00D12DB0">
        <w:rPr>
          <w:rFonts w:ascii="Book Antiqua" w:hAnsi="Book Antiqua" w:cs="Arial"/>
          <w:color w:val="222222"/>
          <w:sz w:val="22"/>
          <w:szCs w:val="22"/>
        </w:rPr>
        <w:t xml:space="preserve">. </w:t>
      </w:r>
    </w:p>
    <w:p w14:paraId="5CB0D75F" w14:textId="77777777" w:rsidR="00EB4D61" w:rsidRDefault="00EB4D61" w:rsidP="00EB4D61">
      <w:pPr>
        <w:pStyle w:val="ListParagraph"/>
        <w:numPr>
          <w:ilvl w:val="0"/>
          <w:numId w:val="8"/>
        </w:numPr>
        <w:rPr>
          <w:rFonts w:ascii="Book Antiqua" w:hAnsi="Book Antiqua" w:cs="Arial"/>
          <w:color w:val="222222"/>
          <w:sz w:val="22"/>
          <w:szCs w:val="22"/>
        </w:rPr>
      </w:pPr>
      <w:r w:rsidRPr="00D12DB0">
        <w:rPr>
          <w:rFonts w:ascii="Book Antiqua" w:hAnsi="Book Antiqua" w:cs="Arial"/>
          <w:color w:val="222222"/>
          <w:sz w:val="22"/>
          <w:szCs w:val="22"/>
        </w:rPr>
        <w:t xml:space="preserve">Assist with the grants and contract closeout procedures in accordance with the rules and regulations of the funders. </w:t>
      </w:r>
    </w:p>
    <w:p w14:paraId="07434D14" w14:textId="77777777" w:rsidR="00EB4D61" w:rsidRDefault="00EB4D61" w:rsidP="00EB4D61">
      <w:pPr>
        <w:pStyle w:val="ListParagraph"/>
        <w:numPr>
          <w:ilvl w:val="0"/>
          <w:numId w:val="8"/>
        </w:numPr>
        <w:rPr>
          <w:rFonts w:ascii="Book Antiqua" w:hAnsi="Book Antiqua" w:cs="Arial"/>
          <w:color w:val="222222"/>
          <w:sz w:val="22"/>
          <w:szCs w:val="22"/>
        </w:rPr>
      </w:pPr>
      <w:r w:rsidRPr="00D12DB0">
        <w:rPr>
          <w:rFonts w:ascii="Book Antiqua" w:hAnsi="Book Antiqua" w:cs="Arial"/>
          <w:color w:val="222222"/>
          <w:sz w:val="22"/>
          <w:szCs w:val="22"/>
        </w:rPr>
        <w:t xml:space="preserve">Coordinate with the finance team and program staff, to ensure transactions are properly recorded and agree to the grant/contract agreement, while also ensuring sub-recipient/subcontract financial activities adhere to deliverable deadlines. </w:t>
      </w:r>
    </w:p>
    <w:p w14:paraId="3BF0AB84" w14:textId="77777777" w:rsidR="00EB4D61" w:rsidRPr="00D12DB0" w:rsidRDefault="00EB4D61" w:rsidP="00EB4D61">
      <w:pPr>
        <w:pStyle w:val="ListParagraph"/>
        <w:numPr>
          <w:ilvl w:val="0"/>
          <w:numId w:val="8"/>
        </w:numPr>
        <w:rPr>
          <w:rFonts w:ascii="Book Antiqua" w:hAnsi="Book Antiqua" w:cs="Arial"/>
          <w:color w:val="222222"/>
          <w:sz w:val="22"/>
          <w:szCs w:val="22"/>
        </w:rPr>
      </w:pPr>
      <w:r w:rsidRPr="00D12DB0">
        <w:rPr>
          <w:rFonts w:ascii="Book Antiqua" w:hAnsi="Book Antiqua" w:cs="Arial"/>
          <w:color w:val="222222"/>
          <w:sz w:val="22"/>
          <w:szCs w:val="22"/>
        </w:rPr>
        <w:t>Manage contractor agreements and ensure the terms and conditions of agreements are met and properly documented and properly documented and communicated.</w:t>
      </w:r>
    </w:p>
    <w:p w14:paraId="1AF0CA16" w14:textId="77777777" w:rsidR="00EB4D61" w:rsidRPr="00A942B7" w:rsidRDefault="00EB4D61" w:rsidP="00EB4D61">
      <w:pPr>
        <w:rPr>
          <w:rFonts w:ascii="Book Antiqua" w:hAnsi="Book Antiqua"/>
          <w:bCs/>
          <w:sz w:val="22"/>
          <w:szCs w:val="22"/>
        </w:rPr>
      </w:pPr>
    </w:p>
    <w:p w14:paraId="22856D62" w14:textId="77777777" w:rsidR="00EB4D61" w:rsidRDefault="00EB4D61" w:rsidP="00EB4D61">
      <w:pPr>
        <w:shd w:val="clear" w:color="auto" w:fill="FFFFFF"/>
        <w:rPr>
          <w:rFonts w:ascii="Book Antiqua" w:hAnsi="Book Antiqua" w:cs="Arial"/>
          <w:color w:val="2D2D2D"/>
          <w:sz w:val="22"/>
          <w:szCs w:val="22"/>
        </w:rPr>
      </w:pPr>
      <w:r w:rsidRPr="00A942B7">
        <w:rPr>
          <w:rFonts w:ascii="Book Antiqua" w:hAnsi="Book Antiqua" w:cs="Arial"/>
          <w:b/>
          <w:bCs/>
          <w:color w:val="2D2D2D"/>
          <w:sz w:val="22"/>
          <w:szCs w:val="22"/>
        </w:rPr>
        <w:t>Budget Preparation:</w:t>
      </w:r>
      <w:r w:rsidRPr="00A942B7">
        <w:rPr>
          <w:rFonts w:ascii="Book Antiqua" w:hAnsi="Book Antiqua" w:cs="Arial"/>
          <w:color w:val="2D2D2D"/>
          <w:sz w:val="22"/>
          <w:szCs w:val="22"/>
        </w:rPr>
        <w:t> </w:t>
      </w:r>
    </w:p>
    <w:p w14:paraId="73C215B3" w14:textId="77777777" w:rsidR="00EB4D61" w:rsidRPr="00D12DB0" w:rsidRDefault="00EB4D61" w:rsidP="00EB4D61">
      <w:pPr>
        <w:pStyle w:val="ListParagraph"/>
        <w:numPr>
          <w:ilvl w:val="0"/>
          <w:numId w:val="9"/>
        </w:numPr>
        <w:rPr>
          <w:rFonts w:ascii="Book Antiqua" w:hAnsi="Book Antiqua" w:cs="Arial"/>
          <w:color w:val="222222"/>
          <w:sz w:val="22"/>
          <w:szCs w:val="22"/>
        </w:rPr>
      </w:pPr>
      <w:r w:rsidRPr="00D12DB0">
        <w:rPr>
          <w:rFonts w:ascii="Book Antiqua" w:hAnsi="Book Antiqua" w:cs="Arial"/>
          <w:color w:val="2D2D2D"/>
          <w:sz w:val="22"/>
          <w:szCs w:val="22"/>
        </w:rPr>
        <w:t xml:space="preserve">Coordinate the budgeting process and detail for assigned grants, </w:t>
      </w:r>
      <w:r>
        <w:rPr>
          <w:rFonts w:ascii="Book Antiqua" w:hAnsi="Book Antiqua" w:cs="Arial"/>
          <w:color w:val="2D2D2D"/>
          <w:sz w:val="22"/>
          <w:szCs w:val="22"/>
        </w:rPr>
        <w:t xml:space="preserve">and </w:t>
      </w:r>
      <w:r w:rsidRPr="00D12DB0">
        <w:rPr>
          <w:rFonts w:ascii="Book Antiqua" w:hAnsi="Book Antiqua" w:cs="Arial"/>
          <w:color w:val="2D2D2D"/>
          <w:sz w:val="22"/>
          <w:szCs w:val="22"/>
        </w:rPr>
        <w:t>contracts</w:t>
      </w:r>
      <w:r>
        <w:rPr>
          <w:rFonts w:ascii="Book Antiqua" w:hAnsi="Book Antiqua" w:cs="Arial"/>
          <w:color w:val="2D2D2D"/>
          <w:sz w:val="22"/>
          <w:szCs w:val="22"/>
        </w:rPr>
        <w:t>.</w:t>
      </w:r>
    </w:p>
    <w:p w14:paraId="77C770B4" w14:textId="77777777" w:rsidR="00EB4D61" w:rsidRDefault="00EB4D61" w:rsidP="00EB4D61">
      <w:pPr>
        <w:pStyle w:val="ListParagraph"/>
        <w:numPr>
          <w:ilvl w:val="0"/>
          <w:numId w:val="9"/>
        </w:numPr>
        <w:shd w:val="clear" w:color="auto" w:fill="FFFFFF"/>
        <w:rPr>
          <w:rFonts w:ascii="Book Antiqua" w:hAnsi="Book Antiqua" w:cs="Arial"/>
          <w:color w:val="2D2D2D"/>
          <w:sz w:val="22"/>
          <w:szCs w:val="22"/>
        </w:rPr>
      </w:pPr>
      <w:r w:rsidRPr="00D12DB0">
        <w:rPr>
          <w:rFonts w:ascii="Book Antiqua" w:hAnsi="Book Antiqua" w:cs="Arial"/>
          <w:color w:val="2D2D2D"/>
          <w:sz w:val="22"/>
          <w:szCs w:val="22"/>
        </w:rPr>
        <w:t xml:space="preserve">Setup budgets in accounting software and monitor budget activity for grants and contracts for agency programs; </w:t>
      </w:r>
      <w:r>
        <w:rPr>
          <w:rFonts w:ascii="Book Antiqua" w:hAnsi="Book Antiqua" w:cs="Arial"/>
          <w:color w:val="2D2D2D"/>
          <w:sz w:val="22"/>
          <w:szCs w:val="22"/>
        </w:rPr>
        <w:t>r</w:t>
      </w:r>
      <w:r w:rsidRPr="00D12DB0">
        <w:rPr>
          <w:rFonts w:ascii="Book Antiqua" w:hAnsi="Book Antiqua" w:cs="Arial"/>
          <w:color w:val="2D2D2D"/>
          <w:sz w:val="22"/>
          <w:szCs w:val="22"/>
        </w:rPr>
        <w:t>esolve accounting and reporting issues</w:t>
      </w:r>
      <w:r>
        <w:rPr>
          <w:rFonts w:ascii="Book Antiqua" w:hAnsi="Book Antiqua" w:cs="Arial"/>
          <w:color w:val="2D2D2D"/>
          <w:sz w:val="22"/>
          <w:szCs w:val="22"/>
        </w:rPr>
        <w:t>,</w:t>
      </w:r>
      <w:r w:rsidRPr="00D12DB0">
        <w:rPr>
          <w:rFonts w:ascii="Book Antiqua" w:hAnsi="Book Antiqua" w:cs="Arial"/>
          <w:color w:val="2D2D2D"/>
          <w:sz w:val="22"/>
          <w:szCs w:val="22"/>
        </w:rPr>
        <w:t xml:space="preserve"> as necessary</w:t>
      </w:r>
      <w:r>
        <w:rPr>
          <w:rFonts w:ascii="Book Antiqua" w:hAnsi="Book Antiqua" w:cs="Arial"/>
          <w:color w:val="2D2D2D"/>
          <w:sz w:val="22"/>
          <w:szCs w:val="22"/>
        </w:rPr>
        <w:t xml:space="preserve">. </w:t>
      </w:r>
    </w:p>
    <w:p w14:paraId="393BB32F" w14:textId="77777777" w:rsidR="00EB4D61" w:rsidRDefault="00EB4D61" w:rsidP="00EB4D61">
      <w:pPr>
        <w:pStyle w:val="ListParagraph"/>
        <w:numPr>
          <w:ilvl w:val="0"/>
          <w:numId w:val="9"/>
        </w:numPr>
        <w:shd w:val="clear" w:color="auto" w:fill="FFFFFF"/>
        <w:rPr>
          <w:rFonts w:ascii="Book Antiqua" w:hAnsi="Book Antiqua" w:cs="Arial"/>
          <w:color w:val="2D2D2D"/>
          <w:sz w:val="22"/>
          <w:szCs w:val="22"/>
        </w:rPr>
      </w:pPr>
      <w:r w:rsidRPr="00D12DB0">
        <w:rPr>
          <w:rFonts w:ascii="Book Antiqua" w:hAnsi="Book Antiqua" w:cs="Arial"/>
          <w:color w:val="2D2D2D"/>
          <w:sz w:val="22"/>
          <w:szCs w:val="22"/>
        </w:rPr>
        <w:t xml:space="preserve">Prepare monthly budget-versus-actual status reports for use by program supervisors, directors and finance team; identify issues, concerns and problems and communicate with finance team and directors. </w:t>
      </w:r>
    </w:p>
    <w:p w14:paraId="4255ED69" w14:textId="77777777" w:rsidR="00EB4D61" w:rsidRDefault="00EB4D61" w:rsidP="00EB4D61">
      <w:pPr>
        <w:pStyle w:val="ListParagraph"/>
        <w:numPr>
          <w:ilvl w:val="0"/>
          <w:numId w:val="9"/>
        </w:numPr>
        <w:shd w:val="clear" w:color="auto" w:fill="FFFFFF"/>
        <w:rPr>
          <w:rFonts w:ascii="Book Antiqua" w:hAnsi="Book Antiqua" w:cs="Arial"/>
          <w:color w:val="2D2D2D"/>
          <w:sz w:val="22"/>
          <w:szCs w:val="22"/>
        </w:rPr>
      </w:pPr>
      <w:r w:rsidRPr="00D12DB0">
        <w:rPr>
          <w:rFonts w:ascii="Book Antiqua" w:hAnsi="Book Antiqua" w:cs="Arial"/>
          <w:color w:val="2D2D2D"/>
          <w:sz w:val="22"/>
          <w:szCs w:val="22"/>
        </w:rPr>
        <w:t xml:space="preserve">As requested, budget creation and analysis support to management staff members responsible for the grants and contracts within the agency; collect and consolidate program and administrative budgets; and forward fiscal planning and financial management. Assist directors and supervisors with financial information needed to prepare grant budgets and proposals. </w:t>
      </w:r>
    </w:p>
    <w:p w14:paraId="7581BF17" w14:textId="77777777" w:rsidR="00EB4D61" w:rsidRPr="00D12DB0" w:rsidRDefault="00EB4D61" w:rsidP="00EB4D61">
      <w:pPr>
        <w:pStyle w:val="ListParagraph"/>
        <w:numPr>
          <w:ilvl w:val="0"/>
          <w:numId w:val="9"/>
        </w:numPr>
        <w:shd w:val="clear" w:color="auto" w:fill="FFFFFF"/>
        <w:rPr>
          <w:rFonts w:ascii="Book Antiqua" w:hAnsi="Book Antiqua" w:cs="Arial"/>
          <w:color w:val="2D2D2D"/>
          <w:sz w:val="22"/>
          <w:szCs w:val="22"/>
        </w:rPr>
      </w:pPr>
      <w:r>
        <w:rPr>
          <w:rFonts w:ascii="Book Antiqua" w:hAnsi="Book Antiqua" w:cs="Arial"/>
          <w:color w:val="2D2D2D"/>
          <w:sz w:val="22"/>
          <w:szCs w:val="22"/>
        </w:rPr>
        <w:t>R</w:t>
      </w:r>
      <w:r w:rsidRPr="00D12DB0">
        <w:rPr>
          <w:rFonts w:ascii="Book Antiqua" w:hAnsi="Book Antiqua" w:cs="Arial"/>
          <w:color w:val="2D2D2D"/>
          <w:sz w:val="22"/>
          <w:szCs w:val="22"/>
        </w:rPr>
        <w:t xml:space="preserve">eview </w:t>
      </w:r>
      <w:r>
        <w:rPr>
          <w:rFonts w:ascii="Book Antiqua" w:hAnsi="Book Antiqua" w:cs="Arial"/>
          <w:color w:val="2D2D2D"/>
          <w:sz w:val="22"/>
          <w:szCs w:val="22"/>
        </w:rPr>
        <w:t xml:space="preserve">subrecipient </w:t>
      </w:r>
      <w:r w:rsidRPr="00D12DB0">
        <w:rPr>
          <w:rFonts w:ascii="Book Antiqua" w:hAnsi="Book Antiqua" w:cs="Arial"/>
          <w:color w:val="2D2D2D"/>
          <w:sz w:val="22"/>
          <w:szCs w:val="22"/>
        </w:rPr>
        <w:t>budgets and reimbursement</w:t>
      </w:r>
      <w:r>
        <w:rPr>
          <w:rFonts w:ascii="Book Antiqua" w:hAnsi="Book Antiqua" w:cs="Arial"/>
          <w:color w:val="2D2D2D"/>
          <w:sz w:val="22"/>
          <w:szCs w:val="22"/>
        </w:rPr>
        <w:t xml:space="preserve"> requests for alignment with grant agreements</w:t>
      </w:r>
      <w:r w:rsidRPr="00D12DB0">
        <w:rPr>
          <w:rFonts w:ascii="Book Antiqua" w:hAnsi="Book Antiqua" w:cs="Arial"/>
          <w:color w:val="2D2D2D"/>
          <w:sz w:val="22"/>
          <w:szCs w:val="22"/>
        </w:rPr>
        <w:t xml:space="preserve">, and ensure sub-recipients </w:t>
      </w:r>
      <w:proofErr w:type="gramStart"/>
      <w:r w:rsidRPr="00D12DB0">
        <w:rPr>
          <w:rFonts w:ascii="Book Antiqua" w:hAnsi="Book Antiqua" w:cs="Arial"/>
          <w:color w:val="2D2D2D"/>
          <w:sz w:val="22"/>
          <w:szCs w:val="22"/>
        </w:rPr>
        <w:t>are in compliance with</w:t>
      </w:r>
      <w:proofErr w:type="gramEnd"/>
      <w:r w:rsidRPr="00D12DB0">
        <w:rPr>
          <w:rFonts w:ascii="Book Antiqua" w:hAnsi="Book Antiqua" w:cs="Arial"/>
          <w:color w:val="2D2D2D"/>
          <w:sz w:val="22"/>
          <w:szCs w:val="22"/>
        </w:rPr>
        <w:t xml:space="preserve"> established administrative and financial policies, procedures, and sound business practices.</w:t>
      </w:r>
    </w:p>
    <w:p w14:paraId="0D8CCF6B" w14:textId="77777777" w:rsidR="00EB4D61" w:rsidRPr="00D12DB0" w:rsidRDefault="00EB4D61" w:rsidP="00EB4D61">
      <w:pPr>
        <w:shd w:val="clear" w:color="auto" w:fill="FFFFFF"/>
        <w:rPr>
          <w:rFonts w:ascii="Book Antiqua" w:hAnsi="Book Antiqua" w:cs="Arial"/>
          <w:color w:val="2D2D2D"/>
          <w:sz w:val="22"/>
          <w:szCs w:val="22"/>
        </w:rPr>
      </w:pPr>
    </w:p>
    <w:p w14:paraId="6DFDEB4C" w14:textId="77777777" w:rsidR="00EB4D61" w:rsidRDefault="00EB4D61" w:rsidP="00EB4D61">
      <w:pPr>
        <w:shd w:val="clear" w:color="auto" w:fill="FFFFFF"/>
        <w:rPr>
          <w:rFonts w:ascii="Book Antiqua" w:hAnsi="Book Antiqua" w:cs="Arial"/>
          <w:b/>
          <w:bCs/>
          <w:color w:val="2D2D2D"/>
          <w:sz w:val="22"/>
          <w:szCs w:val="22"/>
        </w:rPr>
      </w:pPr>
      <w:r w:rsidRPr="00A942B7">
        <w:rPr>
          <w:rFonts w:ascii="Book Antiqua" w:hAnsi="Book Antiqua" w:cs="Arial"/>
          <w:b/>
          <w:bCs/>
          <w:color w:val="2D2D2D"/>
          <w:sz w:val="22"/>
          <w:szCs w:val="22"/>
        </w:rPr>
        <w:t>Accounting Administration:</w:t>
      </w:r>
    </w:p>
    <w:p w14:paraId="4138C1FD" w14:textId="77777777" w:rsidR="00EB4D61" w:rsidRDefault="00EB4D61" w:rsidP="00EB4D61">
      <w:pPr>
        <w:pStyle w:val="ListParagraph"/>
        <w:numPr>
          <w:ilvl w:val="0"/>
          <w:numId w:val="10"/>
        </w:numPr>
        <w:shd w:val="clear" w:color="auto" w:fill="FFFFFF"/>
        <w:rPr>
          <w:rFonts w:ascii="Book Antiqua" w:hAnsi="Book Antiqua" w:cs="Arial"/>
          <w:color w:val="222222"/>
          <w:sz w:val="22"/>
          <w:szCs w:val="22"/>
        </w:rPr>
      </w:pPr>
      <w:r w:rsidRPr="00D12DB0">
        <w:rPr>
          <w:rFonts w:ascii="Book Antiqua" w:hAnsi="Book Antiqua" w:cs="Arial"/>
          <w:color w:val="222222"/>
          <w:sz w:val="22"/>
          <w:szCs w:val="22"/>
        </w:rPr>
        <w:t>Properly allocate expenses for shared costs and payroll allocation; ensure that all revenue and expenses are correctly coded. </w:t>
      </w:r>
    </w:p>
    <w:p w14:paraId="3976D8A8" w14:textId="77777777" w:rsidR="00EB4D61" w:rsidRDefault="00EB4D61" w:rsidP="00EB4D61">
      <w:pPr>
        <w:pStyle w:val="ListParagraph"/>
        <w:numPr>
          <w:ilvl w:val="0"/>
          <w:numId w:val="10"/>
        </w:numPr>
        <w:shd w:val="clear" w:color="auto" w:fill="FFFFFF"/>
        <w:rPr>
          <w:rFonts w:ascii="Book Antiqua" w:hAnsi="Book Antiqua" w:cs="Arial"/>
          <w:color w:val="222222"/>
          <w:sz w:val="22"/>
          <w:szCs w:val="22"/>
        </w:rPr>
      </w:pPr>
      <w:r w:rsidRPr="00D12DB0">
        <w:rPr>
          <w:rFonts w:ascii="Book Antiqua" w:hAnsi="Book Antiqua" w:cs="Arial"/>
          <w:color w:val="222222"/>
          <w:sz w:val="22"/>
          <w:szCs w:val="22"/>
        </w:rPr>
        <w:t xml:space="preserve">Perform monthly and quarterly reconciliations and close out duties. </w:t>
      </w:r>
    </w:p>
    <w:p w14:paraId="1F628564" w14:textId="77777777" w:rsidR="00EB4D61" w:rsidRDefault="00EB4D61" w:rsidP="00EB4D61">
      <w:pPr>
        <w:pStyle w:val="ListParagraph"/>
        <w:numPr>
          <w:ilvl w:val="0"/>
          <w:numId w:val="10"/>
        </w:numPr>
        <w:shd w:val="clear" w:color="auto" w:fill="FFFFFF"/>
        <w:rPr>
          <w:rFonts w:ascii="Book Antiqua" w:hAnsi="Book Antiqua" w:cs="Arial"/>
          <w:color w:val="222222"/>
          <w:sz w:val="22"/>
          <w:szCs w:val="22"/>
        </w:rPr>
      </w:pPr>
      <w:r w:rsidRPr="00D12DB0">
        <w:rPr>
          <w:rFonts w:ascii="Book Antiqua" w:hAnsi="Book Antiqua" w:cs="Arial"/>
          <w:color w:val="222222"/>
          <w:sz w:val="22"/>
          <w:szCs w:val="22"/>
        </w:rPr>
        <w:t xml:space="preserve">Maintain updates for cash flow and revenue projections. </w:t>
      </w:r>
    </w:p>
    <w:p w14:paraId="21A4176F" w14:textId="77777777" w:rsidR="00EB4D61" w:rsidRDefault="00EB4D61" w:rsidP="00EB4D61">
      <w:pPr>
        <w:pStyle w:val="ListParagraph"/>
        <w:numPr>
          <w:ilvl w:val="0"/>
          <w:numId w:val="10"/>
        </w:numPr>
        <w:shd w:val="clear" w:color="auto" w:fill="FFFFFF"/>
        <w:rPr>
          <w:rFonts w:ascii="Book Antiqua" w:hAnsi="Book Antiqua" w:cs="Arial"/>
          <w:color w:val="222222"/>
          <w:sz w:val="22"/>
          <w:szCs w:val="22"/>
        </w:rPr>
      </w:pPr>
      <w:r w:rsidRPr="00D12DB0">
        <w:rPr>
          <w:rFonts w:ascii="Book Antiqua" w:hAnsi="Book Antiqua" w:cs="Arial"/>
          <w:color w:val="222222"/>
          <w:sz w:val="22"/>
          <w:szCs w:val="22"/>
        </w:rPr>
        <w:t xml:space="preserve">Support other accounting/finance associates in research and resolution of accounting entries and/or open items to ensure appropriate classification of transactions within the general ledger and associated financial statements. </w:t>
      </w:r>
    </w:p>
    <w:p w14:paraId="2F23C974" w14:textId="77777777" w:rsidR="00EB4D61" w:rsidRPr="00D12DB0" w:rsidRDefault="00EB4D61" w:rsidP="00EB4D61">
      <w:pPr>
        <w:pStyle w:val="ListParagraph"/>
        <w:numPr>
          <w:ilvl w:val="0"/>
          <w:numId w:val="10"/>
        </w:numPr>
        <w:shd w:val="clear" w:color="auto" w:fill="FFFFFF"/>
        <w:rPr>
          <w:rFonts w:ascii="Book Antiqua" w:hAnsi="Book Antiqua" w:cs="Arial"/>
          <w:color w:val="222222"/>
          <w:sz w:val="22"/>
          <w:szCs w:val="22"/>
        </w:rPr>
      </w:pPr>
      <w:r w:rsidRPr="00D12DB0">
        <w:rPr>
          <w:rFonts w:ascii="Book Antiqua" w:hAnsi="Book Antiqua" w:cs="Arial"/>
          <w:color w:val="222222"/>
          <w:sz w:val="22"/>
          <w:szCs w:val="22"/>
        </w:rPr>
        <w:t>Maintain efficient electronic filing systems for financial records.</w:t>
      </w:r>
    </w:p>
    <w:p w14:paraId="0AF42F9A" w14:textId="77777777" w:rsidR="00EB4D61" w:rsidRPr="00A942B7" w:rsidRDefault="00EB4D61" w:rsidP="00EB4D61">
      <w:pPr>
        <w:shd w:val="clear" w:color="auto" w:fill="FFFFFF"/>
        <w:rPr>
          <w:rFonts w:ascii="Book Antiqua" w:hAnsi="Book Antiqua" w:cs="Arial"/>
          <w:color w:val="222222"/>
          <w:sz w:val="22"/>
          <w:szCs w:val="22"/>
        </w:rPr>
      </w:pPr>
    </w:p>
    <w:p w14:paraId="54D2CCDC" w14:textId="77777777" w:rsidR="00EB4D61" w:rsidRDefault="00EB4D61" w:rsidP="00EB4D61">
      <w:pPr>
        <w:shd w:val="clear" w:color="auto" w:fill="FFFFFF"/>
        <w:rPr>
          <w:rFonts w:ascii="Book Antiqua" w:hAnsi="Book Antiqua" w:cs="Arial"/>
          <w:b/>
          <w:bCs/>
          <w:color w:val="2D2D2D"/>
          <w:sz w:val="22"/>
          <w:szCs w:val="22"/>
        </w:rPr>
      </w:pPr>
      <w:r w:rsidRPr="00A942B7">
        <w:rPr>
          <w:rFonts w:ascii="Book Antiqua" w:hAnsi="Book Antiqua" w:cs="Arial"/>
          <w:b/>
          <w:bCs/>
          <w:color w:val="2D2D2D"/>
          <w:sz w:val="22"/>
          <w:szCs w:val="22"/>
        </w:rPr>
        <w:t>Audit Support: </w:t>
      </w:r>
    </w:p>
    <w:p w14:paraId="3609EA51" w14:textId="77777777" w:rsidR="00EB4D61" w:rsidRPr="00D12DB0" w:rsidRDefault="00EB4D61" w:rsidP="00EB4D61">
      <w:pPr>
        <w:pStyle w:val="ListParagraph"/>
        <w:numPr>
          <w:ilvl w:val="0"/>
          <w:numId w:val="11"/>
        </w:numPr>
        <w:shd w:val="clear" w:color="auto" w:fill="FFFFFF"/>
        <w:rPr>
          <w:rFonts w:ascii="Book Antiqua" w:hAnsi="Book Antiqua" w:cs="Arial"/>
          <w:color w:val="222222"/>
          <w:sz w:val="22"/>
          <w:szCs w:val="22"/>
        </w:rPr>
      </w:pPr>
      <w:r w:rsidRPr="00D12DB0">
        <w:rPr>
          <w:rFonts w:ascii="Book Antiqua" w:hAnsi="Book Antiqua" w:cs="Arial"/>
          <w:color w:val="2D2D2D"/>
          <w:sz w:val="22"/>
          <w:szCs w:val="22"/>
        </w:rPr>
        <w:t xml:space="preserve">Support the various external/internal annual audit activities including responses to accounting related questions; provision of documentation; and closing of audit comments where applicable. </w:t>
      </w:r>
    </w:p>
    <w:p w14:paraId="356EE976" w14:textId="77777777" w:rsidR="00EB4D61" w:rsidRPr="00D12DB0" w:rsidRDefault="00EB4D61" w:rsidP="00EB4D61">
      <w:pPr>
        <w:pStyle w:val="ListParagraph"/>
        <w:numPr>
          <w:ilvl w:val="0"/>
          <w:numId w:val="11"/>
        </w:numPr>
        <w:shd w:val="clear" w:color="auto" w:fill="FFFFFF"/>
        <w:rPr>
          <w:rFonts w:ascii="Book Antiqua" w:hAnsi="Book Antiqua" w:cs="Arial"/>
          <w:color w:val="222222"/>
          <w:sz w:val="22"/>
          <w:szCs w:val="22"/>
        </w:rPr>
      </w:pPr>
      <w:r w:rsidRPr="00D12DB0">
        <w:rPr>
          <w:rFonts w:ascii="Book Antiqua" w:hAnsi="Book Antiqua" w:cs="Arial"/>
          <w:color w:val="2D2D2D"/>
          <w:sz w:val="22"/>
          <w:szCs w:val="22"/>
        </w:rPr>
        <w:t>Develop positive working relationships with auditors for both contracts and annual audit.</w:t>
      </w:r>
    </w:p>
    <w:p w14:paraId="7AFF2B01" w14:textId="77777777" w:rsidR="00EB4D61" w:rsidRPr="00A942B7" w:rsidRDefault="00EB4D61" w:rsidP="00EB4D61">
      <w:pPr>
        <w:rPr>
          <w:rFonts w:ascii="Book Antiqua" w:hAnsi="Book Antiqua"/>
          <w:sz w:val="22"/>
          <w:szCs w:val="22"/>
        </w:rPr>
      </w:pPr>
      <w:r w:rsidRPr="00A942B7">
        <w:rPr>
          <w:rFonts w:ascii="Book Antiqua" w:hAnsi="Book Antiqua"/>
          <w:sz w:val="22"/>
          <w:szCs w:val="22"/>
        </w:rPr>
        <w:t xml:space="preserve">                                                                                                                                                                                                                                                                                                                                                                                                                                                                                                                                                                                                                                                                                                                                                                                                                                                                                                                                                                                                                                                                                                               </w:t>
      </w:r>
    </w:p>
    <w:p w14:paraId="2A21CF15" w14:textId="77777777" w:rsidR="00EB4D61" w:rsidRDefault="00EB4D61" w:rsidP="00EB4D61">
      <w:pPr>
        <w:tabs>
          <w:tab w:val="left" w:pos="390"/>
        </w:tabs>
        <w:autoSpaceDE w:val="0"/>
        <w:autoSpaceDN w:val="0"/>
        <w:adjustRightInd w:val="0"/>
        <w:spacing w:after="120"/>
        <w:ind w:right="1440"/>
        <w:rPr>
          <w:rFonts w:ascii="Book Antiqua" w:hAnsi="Book Antiqua" w:cs="Arial"/>
          <w:color w:val="2D2D2D"/>
          <w:sz w:val="22"/>
          <w:szCs w:val="22"/>
        </w:rPr>
      </w:pPr>
      <w:r w:rsidRPr="00A942B7">
        <w:rPr>
          <w:rFonts w:ascii="Book Antiqua" w:hAnsi="Book Antiqua" w:cs="Arial"/>
          <w:b/>
          <w:bCs/>
          <w:color w:val="2D2D2D"/>
          <w:sz w:val="22"/>
          <w:szCs w:val="22"/>
        </w:rPr>
        <w:t>QUALIFICATIONS</w:t>
      </w:r>
      <w:r w:rsidRPr="00A942B7">
        <w:rPr>
          <w:rFonts w:ascii="Book Antiqua" w:hAnsi="Book Antiqua" w:cs="Arial"/>
          <w:color w:val="2D2D2D"/>
          <w:sz w:val="22"/>
          <w:szCs w:val="22"/>
        </w:rPr>
        <w:t>:</w:t>
      </w:r>
    </w:p>
    <w:p w14:paraId="6E122D12" w14:textId="77777777" w:rsidR="00EB4D61" w:rsidRDefault="00EB4D61" w:rsidP="00EB4D61">
      <w:pPr>
        <w:tabs>
          <w:tab w:val="left" w:pos="390"/>
        </w:tabs>
        <w:autoSpaceDE w:val="0"/>
        <w:autoSpaceDN w:val="0"/>
        <w:adjustRightInd w:val="0"/>
        <w:spacing w:after="120"/>
        <w:ind w:right="1440"/>
        <w:rPr>
          <w:rFonts w:ascii="Book Antiqua" w:hAnsi="Book Antiqua"/>
          <w:sz w:val="22"/>
          <w:szCs w:val="22"/>
        </w:rPr>
      </w:pPr>
      <w:r w:rsidRPr="003A5FBA">
        <w:rPr>
          <w:rFonts w:ascii="Book Antiqua" w:hAnsi="Book Antiqua"/>
          <w:sz w:val="22"/>
          <w:szCs w:val="22"/>
        </w:rPr>
        <w:t xml:space="preserve">To perform this job successfully, an individual must be able to perform each essential duty satisfactorily. The requirements listed below are representative of the knowledge, skill, and/or </w:t>
      </w:r>
      <w:r w:rsidRPr="003A5FBA">
        <w:rPr>
          <w:rFonts w:ascii="Book Antiqua" w:hAnsi="Book Antiqua"/>
          <w:sz w:val="22"/>
          <w:szCs w:val="22"/>
        </w:rPr>
        <w:lastRenderedPageBreak/>
        <w:t>ability required. Reasonable accommodations may be made to enable individuals with disabilities to perform the essential functions.</w:t>
      </w:r>
    </w:p>
    <w:p w14:paraId="4A580094" w14:textId="77777777" w:rsidR="00EB4D61" w:rsidRDefault="00EB4D61" w:rsidP="00EB4D61">
      <w:pPr>
        <w:tabs>
          <w:tab w:val="left" w:pos="390"/>
        </w:tabs>
        <w:autoSpaceDE w:val="0"/>
        <w:autoSpaceDN w:val="0"/>
        <w:adjustRightInd w:val="0"/>
        <w:spacing w:after="120"/>
        <w:ind w:right="1440"/>
        <w:rPr>
          <w:rFonts w:ascii="Book Antiqua" w:hAnsi="Book Antiqua"/>
          <w:b/>
          <w:bCs/>
          <w:sz w:val="22"/>
          <w:szCs w:val="22"/>
        </w:rPr>
      </w:pPr>
      <w:r>
        <w:rPr>
          <w:rFonts w:ascii="Book Antiqua" w:hAnsi="Book Antiqua"/>
          <w:b/>
          <w:bCs/>
          <w:sz w:val="22"/>
          <w:szCs w:val="22"/>
        </w:rPr>
        <w:t>Education and/or Experience:</w:t>
      </w:r>
    </w:p>
    <w:p w14:paraId="2D1AFD1E" w14:textId="77777777" w:rsidR="00EB4D61" w:rsidRPr="00D12DB0" w:rsidRDefault="00EB4D61" w:rsidP="00EB4D61">
      <w:pPr>
        <w:pStyle w:val="ListParagraph"/>
        <w:numPr>
          <w:ilvl w:val="0"/>
          <w:numId w:val="12"/>
        </w:numPr>
        <w:tabs>
          <w:tab w:val="left" w:pos="390"/>
        </w:tabs>
        <w:autoSpaceDE w:val="0"/>
        <w:autoSpaceDN w:val="0"/>
        <w:adjustRightInd w:val="0"/>
        <w:spacing w:after="120"/>
        <w:ind w:right="1440"/>
        <w:rPr>
          <w:rFonts w:ascii="Book Antiqua" w:hAnsi="Book Antiqua"/>
          <w:bCs/>
          <w:sz w:val="22"/>
          <w:szCs w:val="22"/>
        </w:rPr>
      </w:pPr>
      <w:r w:rsidRPr="00D12DB0">
        <w:rPr>
          <w:rFonts w:ascii="Book Antiqua" w:hAnsi="Book Antiqua" w:cs="Arial"/>
          <w:color w:val="2D2D2D"/>
          <w:sz w:val="22"/>
          <w:szCs w:val="22"/>
        </w:rPr>
        <w:t>A Bachelor’s degree, from an accredited college or university.</w:t>
      </w:r>
    </w:p>
    <w:p w14:paraId="7F6D2915" w14:textId="77777777" w:rsidR="00EB4D61" w:rsidRDefault="00EB4D61" w:rsidP="00EB4D61">
      <w:pPr>
        <w:pStyle w:val="ListParagraph"/>
        <w:numPr>
          <w:ilvl w:val="0"/>
          <w:numId w:val="12"/>
        </w:numPr>
        <w:tabs>
          <w:tab w:val="left" w:pos="390"/>
        </w:tabs>
        <w:autoSpaceDE w:val="0"/>
        <w:autoSpaceDN w:val="0"/>
        <w:adjustRightInd w:val="0"/>
        <w:spacing w:after="120"/>
        <w:ind w:right="1440"/>
        <w:rPr>
          <w:rFonts w:ascii="Book Antiqua" w:hAnsi="Book Antiqua"/>
          <w:bCs/>
          <w:sz w:val="22"/>
          <w:szCs w:val="22"/>
        </w:rPr>
      </w:pPr>
      <w:r>
        <w:rPr>
          <w:rFonts w:ascii="Book Antiqua" w:hAnsi="Book Antiqua"/>
          <w:bCs/>
          <w:sz w:val="22"/>
          <w:szCs w:val="22"/>
        </w:rPr>
        <w:t>M</w:t>
      </w:r>
      <w:r w:rsidRPr="00D12DB0">
        <w:rPr>
          <w:rFonts w:ascii="Book Antiqua" w:hAnsi="Book Antiqua"/>
          <w:bCs/>
          <w:sz w:val="22"/>
          <w:szCs w:val="22"/>
        </w:rPr>
        <w:t xml:space="preserve">inimum </w:t>
      </w:r>
      <w:r w:rsidRPr="00683D62">
        <w:rPr>
          <w:rFonts w:ascii="Book Antiqua" w:hAnsi="Book Antiqua"/>
          <w:bCs/>
          <w:sz w:val="22"/>
          <w:szCs w:val="22"/>
        </w:rPr>
        <w:t>of three to five years of</w:t>
      </w:r>
      <w:r w:rsidRPr="00D12DB0">
        <w:rPr>
          <w:rFonts w:ascii="Book Antiqua" w:hAnsi="Book Antiqua"/>
          <w:bCs/>
          <w:sz w:val="22"/>
          <w:szCs w:val="22"/>
        </w:rPr>
        <w:t xml:space="preserve"> experience with fund accounting in a non-profit </w:t>
      </w:r>
      <w:r>
        <w:rPr>
          <w:rFonts w:ascii="Book Antiqua" w:hAnsi="Book Antiqua"/>
          <w:bCs/>
          <w:sz w:val="22"/>
          <w:szCs w:val="22"/>
        </w:rPr>
        <w:t xml:space="preserve">and </w:t>
      </w:r>
      <w:r w:rsidRPr="00D12DB0">
        <w:rPr>
          <w:rFonts w:ascii="Book Antiqua" w:hAnsi="Book Antiqua"/>
          <w:bCs/>
          <w:sz w:val="22"/>
          <w:szCs w:val="22"/>
        </w:rPr>
        <w:t>government entity is required</w:t>
      </w:r>
      <w:r>
        <w:rPr>
          <w:rFonts w:ascii="Book Antiqua" w:hAnsi="Book Antiqua"/>
          <w:bCs/>
          <w:sz w:val="22"/>
          <w:szCs w:val="22"/>
        </w:rPr>
        <w:t>; experience with HUD, VOCA &amp; VAWA preferred.</w:t>
      </w:r>
    </w:p>
    <w:p w14:paraId="19CE0BE2" w14:textId="77777777" w:rsidR="00EB4D61" w:rsidRPr="00D12DB0" w:rsidRDefault="00EB4D61" w:rsidP="00EB4D61">
      <w:pPr>
        <w:pStyle w:val="ListParagraph"/>
        <w:numPr>
          <w:ilvl w:val="0"/>
          <w:numId w:val="12"/>
        </w:numPr>
        <w:tabs>
          <w:tab w:val="left" w:pos="390"/>
        </w:tabs>
        <w:autoSpaceDE w:val="0"/>
        <w:autoSpaceDN w:val="0"/>
        <w:adjustRightInd w:val="0"/>
        <w:spacing w:after="120"/>
        <w:ind w:right="1440"/>
        <w:rPr>
          <w:rFonts w:ascii="Book Antiqua" w:hAnsi="Book Antiqua"/>
          <w:bCs/>
          <w:sz w:val="22"/>
          <w:szCs w:val="22"/>
        </w:rPr>
      </w:pPr>
      <w:r w:rsidRPr="00D12DB0">
        <w:rPr>
          <w:rFonts w:ascii="Book Antiqua" w:hAnsi="Book Antiqua" w:cs="Arial"/>
          <w:color w:val="2D2D2D"/>
          <w:sz w:val="22"/>
          <w:szCs w:val="22"/>
        </w:rPr>
        <w:t xml:space="preserve">Thorough understanding of GAAP, such as debits and credits, cash versus accrual accounting, etc. are required. </w:t>
      </w:r>
    </w:p>
    <w:p w14:paraId="10AA9D51" w14:textId="77777777" w:rsidR="00EB4D61" w:rsidRPr="00D12DB0" w:rsidRDefault="00EB4D61" w:rsidP="00EB4D61">
      <w:pPr>
        <w:pStyle w:val="ListParagraph"/>
        <w:numPr>
          <w:ilvl w:val="0"/>
          <w:numId w:val="12"/>
        </w:numPr>
        <w:tabs>
          <w:tab w:val="left" w:pos="390"/>
        </w:tabs>
        <w:autoSpaceDE w:val="0"/>
        <w:autoSpaceDN w:val="0"/>
        <w:adjustRightInd w:val="0"/>
        <w:spacing w:after="120"/>
        <w:ind w:right="1440"/>
        <w:rPr>
          <w:rFonts w:ascii="Book Antiqua" w:hAnsi="Book Antiqua"/>
          <w:bCs/>
          <w:sz w:val="22"/>
          <w:szCs w:val="22"/>
        </w:rPr>
      </w:pPr>
      <w:r w:rsidRPr="00D12DB0">
        <w:rPr>
          <w:rFonts w:ascii="Book Antiqua" w:hAnsi="Book Antiqua" w:cs="Arial"/>
          <w:color w:val="2D2D2D"/>
          <w:sz w:val="22"/>
          <w:szCs w:val="22"/>
        </w:rPr>
        <w:t xml:space="preserve">Experience in using a computerized accounting system, inclusive of general journal entries, correcting entries, cost allocations and reporting is required, with skills in G/L and financial statements. </w:t>
      </w:r>
    </w:p>
    <w:p w14:paraId="7C61F973" w14:textId="77777777" w:rsidR="00EB4D61" w:rsidRPr="00D12DB0" w:rsidRDefault="00EB4D61" w:rsidP="00EB4D61">
      <w:pPr>
        <w:pStyle w:val="ListParagraph"/>
        <w:numPr>
          <w:ilvl w:val="0"/>
          <w:numId w:val="12"/>
        </w:numPr>
        <w:tabs>
          <w:tab w:val="left" w:pos="390"/>
        </w:tabs>
        <w:autoSpaceDE w:val="0"/>
        <w:autoSpaceDN w:val="0"/>
        <w:adjustRightInd w:val="0"/>
        <w:spacing w:after="120"/>
        <w:ind w:right="1440"/>
        <w:rPr>
          <w:rFonts w:ascii="Book Antiqua" w:hAnsi="Book Antiqua"/>
          <w:bCs/>
          <w:sz w:val="22"/>
          <w:szCs w:val="22"/>
        </w:rPr>
      </w:pPr>
      <w:r>
        <w:rPr>
          <w:rFonts w:ascii="Book Antiqua" w:hAnsi="Book Antiqua" w:cs="Arial"/>
          <w:color w:val="2D2D2D"/>
          <w:sz w:val="22"/>
          <w:szCs w:val="22"/>
        </w:rPr>
        <w:t>S</w:t>
      </w:r>
      <w:r w:rsidRPr="00D12DB0">
        <w:rPr>
          <w:rFonts w:ascii="Book Antiqua" w:hAnsi="Book Antiqua" w:cs="Arial"/>
          <w:color w:val="2D2D2D"/>
          <w:sz w:val="22"/>
          <w:szCs w:val="22"/>
        </w:rPr>
        <w:t>trong computer literacy; proficient in all Microsoft Office Suite</w:t>
      </w:r>
      <w:r>
        <w:rPr>
          <w:rFonts w:ascii="Book Antiqua" w:hAnsi="Book Antiqua" w:cs="Arial"/>
          <w:color w:val="2D2D2D"/>
          <w:sz w:val="22"/>
          <w:szCs w:val="22"/>
        </w:rPr>
        <w:t>, importantly Excel, required,</w:t>
      </w:r>
      <w:r w:rsidRPr="00D12DB0">
        <w:rPr>
          <w:rFonts w:ascii="Book Antiqua" w:hAnsi="Book Antiqua" w:cs="Arial"/>
          <w:color w:val="2D2D2D"/>
          <w:sz w:val="22"/>
          <w:szCs w:val="22"/>
        </w:rPr>
        <w:t xml:space="preserve"> and </w:t>
      </w:r>
      <w:r>
        <w:rPr>
          <w:rFonts w:ascii="Book Antiqua" w:hAnsi="Book Antiqua" w:cs="Arial"/>
          <w:color w:val="2D2D2D"/>
          <w:sz w:val="22"/>
          <w:szCs w:val="22"/>
        </w:rPr>
        <w:t xml:space="preserve">proficiency in </w:t>
      </w:r>
      <w:r w:rsidRPr="00D12DB0">
        <w:rPr>
          <w:rFonts w:ascii="Book Antiqua" w:hAnsi="Book Antiqua" w:cs="Arial"/>
          <w:color w:val="2D2D2D"/>
          <w:sz w:val="22"/>
          <w:szCs w:val="22"/>
        </w:rPr>
        <w:t xml:space="preserve">QuickBooks </w:t>
      </w:r>
      <w:r>
        <w:rPr>
          <w:rFonts w:ascii="Book Antiqua" w:hAnsi="Book Antiqua" w:cs="Arial"/>
          <w:color w:val="2D2D2D"/>
          <w:sz w:val="22"/>
          <w:szCs w:val="22"/>
        </w:rPr>
        <w:t xml:space="preserve">strongly </w:t>
      </w:r>
      <w:r w:rsidRPr="00D12DB0">
        <w:rPr>
          <w:rFonts w:ascii="Book Antiqua" w:hAnsi="Book Antiqua" w:cs="Arial"/>
          <w:color w:val="2D2D2D"/>
          <w:sz w:val="22"/>
          <w:szCs w:val="22"/>
        </w:rPr>
        <w:t>preferred.</w:t>
      </w:r>
    </w:p>
    <w:p w14:paraId="55ABA67D" w14:textId="77777777" w:rsidR="00EB4D61" w:rsidRDefault="00EB4D61" w:rsidP="00EB4D61">
      <w:pPr>
        <w:shd w:val="clear" w:color="auto" w:fill="FFFFFF"/>
        <w:rPr>
          <w:rFonts w:ascii="Book Antiqua" w:hAnsi="Book Antiqua" w:cs="Arial"/>
          <w:color w:val="222222"/>
          <w:sz w:val="22"/>
          <w:szCs w:val="22"/>
        </w:rPr>
      </w:pPr>
    </w:p>
    <w:p w14:paraId="351EF109" w14:textId="77777777" w:rsidR="00EB4D61" w:rsidRPr="003A5FBA" w:rsidRDefault="00EB4D61" w:rsidP="00EB4D61">
      <w:pPr>
        <w:pStyle w:val="NormalWeb"/>
        <w:spacing w:before="0" w:beforeAutospacing="0" w:after="0" w:afterAutospacing="0"/>
        <w:rPr>
          <w:rFonts w:ascii="Book Antiqua" w:hAnsi="Book Antiqua"/>
          <w:b/>
          <w:bCs/>
          <w:sz w:val="22"/>
          <w:szCs w:val="22"/>
        </w:rPr>
      </w:pPr>
      <w:r w:rsidRPr="003A5FBA">
        <w:rPr>
          <w:rFonts w:ascii="Book Antiqua" w:hAnsi="Book Antiqua"/>
          <w:b/>
          <w:bCs/>
          <w:sz w:val="22"/>
          <w:szCs w:val="22"/>
        </w:rPr>
        <w:t>Knowledge and Skills:</w:t>
      </w:r>
    </w:p>
    <w:p w14:paraId="7F11C81F" w14:textId="77777777" w:rsidR="00EB4D61" w:rsidRPr="003A5FBA" w:rsidRDefault="00EB4D61" w:rsidP="00EB4D61">
      <w:pPr>
        <w:numPr>
          <w:ilvl w:val="0"/>
          <w:numId w:val="4"/>
        </w:numPr>
        <w:rPr>
          <w:rFonts w:ascii="Book Antiqua" w:hAnsi="Book Antiqua"/>
          <w:sz w:val="22"/>
          <w:szCs w:val="22"/>
        </w:rPr>
      </w:pPr>
      <w:r>
        <w:rPr>
          <w:rFonts w:ascii="Book Antiqua" w:hAnsi="Book Antiqua"/>
          <w:sz w:val="22"/>
          <w:szCs w:val="22"/>
        </w:rPr>
        <w:t xml:space="preserve">Superior </w:t>
      </w:r>
      <w:r w:rsidRPr="003A5FBA">
        <w:rPr>
          <w:rFonts w:ascii="Book Antiqua" w:hAnsi="Book Antiqua"/>
          <w:sz w:val="22"/>
          <w:szCs w:val="22"/>
        </w:rPr>
        <w:t>communication and writing skills, including strong grammar, punctuation and proof-reading skills</w:t>
      </w:r>
      <w:r>
        <w:rPr>
          <w:rFonts w:ascii="Book Antiqua" w:hAnsi="Book Antiqua"/>
          <w:sz w:val="22"/>
          <w:szCs w:val="22"/>
        </w:rPr>
        <w:t>; ability</w:t>
      </w:r>
      <w:r w:rsidRPr="00D12DB0">
        <w:rPr>
          <w:rFonts w:ascii="Book Antiqua" w:hAnsi="Book Antiqua"/>
          <w:sz w:val="22"/>
          <w:szCs w:val="22"/>
        </w:rPr>
        <w:t xml:space="preserve"> to explain financial concepts to those who may not have a financial or budgeting background</w:t>
      </w:r>
      <w:r>
        <w:rPr>
          <w:rFonts w:ascii="Book Antiqua" w:hAnsi="Book Antiqua"/>
          <w:sz w:val="22"/>
          <w:szCs w:val="22"/>
        </w:rPr>
        <w:t xml:space="preserve">. </w:t>
      </w:r>
    </w:p>
    <w:p w14:paraId="68375601" w14:textId="77777777" w:rsidR="00EB4D61" w:rsidRPr="003A5FBA" w:rsidRDefault="00EB4D61" w:rsidP="00EB4D61">
      <w:pPr>
        <w:numPr>
          <w:ilvl w:val="0"/>
          <w:numId w:val="4"/>
        </w:numPr>
        <w:rPr>
          <w:rFonts w:ascii="Book Antiqua" w:hAnsi="Book Antiqua"/>
          <w:sz w:val="22"/>
          <w:szCs w:val="22"/>
        </w:rPr>
      </w:pPr>
      <w:r w:rsidRPr="003A5FBA">
        <w:rPr>
          <w:rFonts w:ascii="Book Antiqua" w:hAnsi="Book Antiqua"/>
          <w:sz w:val="22"/>
          <w:szCs w:val="22"/>
        </w:rPr>
        <w:t>Demonstrated skill in statistical data collection, analysis and report preparation.</w:t>
      </w:r>
    </w:p>
    <w:p w14:paraId="2DEB513C" w14:textId="77777777" w:rsidR="00EB4D61" w:rsidRDefault="00EB4D61" w:rsidP="00EB4D61">
      <w:pPr>
        <w:numPr>
          <w:ilvl w:val="0"/>
          <w:numId w:val="4"/>
        </w:numPr>
        <w:rPr>
          <w:rFonts w:ascii="Book Antiqua" w:hAnsi="Book Antiqua"/>
          <w:sz w:val="22"/>
          <w:szCs w:val="22"/>
        </w:rPr>
      </w:pPr>
      <w:r w:rsidRPr="003A5FBA">
        <w:rPr>
          <w:rFonts w:ascii="Book Antiqua" w:hAnsi="Book Antiqua"/>
          <w:sz w:val="22"/>
          <w:szCs w:val="22"/>
        </w:rPr>
        <w:t>Knowledge of government funders, their application process and reporting requirements.</w:t>
      </w:r>
    </w:p>
    <w:p w14:paraId="379841B7" w14:textId="77777777" w:rsidR="00EB4D61" w:rsidRDefault="00EB4D61" w:rsidP="00EB4D61">
      <w:pPr>
        <w:numPr>
          <w:ilvl w:val="0"/>
          <w:numId w:val="4"/>
        </w:numPr>
        <w:rPr>
          <w:rFonts w:ascii="Book Antiqua" w:hAnsi="Book Antiqua"/>
          <w:sz w:val="22"/>
          <w:szCs w:val="22"/>
        </w:rPr>
      </w:pPr>
      <w:r>
        <w:rPr>
          <w:rFonts w:ascii="Book Antiqua" w:hAnsi="Book Antiqua"/>
          <w:sz w:val="22"/>
          <w:szCs w:val="22"/>
        </w:rPr>
        <w:t>S</w:t>
      </w:r>
      <w:r w:rsidRPr="00570DDC">
        <w:rPr>
          <w:rFonts w:ascii="Book Antiqua" w:hAnsi="Book Antiqua"/>
          <w:sz w:val="22"/>
          <w:szCs w:val="22"/>
        </w:rPr>
        <w:t>trong interpersonal, planning, and organizational skills</w:t>
      </w:r>
      <w:r>
        <w:rPr>
          <w:rFonts w:ascii="Book Antiqua" w:hAnsi="Book Antiqua"/>
          <w:sz w:val="22"/>
          <w:szCs w:val="22"/>
        </w:rPr>
        <w:t>.</w:t>
      </w:r>
    </w:p>
    <w:p w14:paraId="671DD7EE" w14:textId="77777777" w:rsidR="00EB4D61" w:rsidRPr="00C11B2E" w:rsidRDefault="00EB4D61" w:rsidP="00EB4D61">
      <w:pPr>
        <w:numPr>
          <w:ilvl w:val="0"/>
          <w:numId w:val="4"/>
        </w:numPr>
        <w:rPr>
          <w:rFonts w:ascii="Book Antiqua" w:hAnsi="Book Antiqua"/>
          <w:sz w:val="22"/>
          <w:szCs w:val="22"/>
        </w:rPr>
      </w:pPr>
      <w:r w:rsidRPr="00570DDC">
        <w:rPr>
          <w:rFonts w:ascii="Book Antiqua" w:hAnsi="Book Antiqua"/>
          <w:sz w:val="22"/>
          <w:szCs w:val="22"/>
        </w:rPr>
        <w:t>Strong strategic and analytical skills and creative problem-solving ability</w:t>
      </w:r>
      <w:r>
        <w:rPr>
          <w:rFonts w:ascii="Book Antiqua" w:hAnsi="Book Antiqua"/>
          <w:sz w:val="22"/>
          <w:szCs w:val="22"/>
        </w:rPr>
        <w:t>.</w:t>
      </w:r>
    </w:p>
    <w:p w14:paraId="7EF1A61D" w14:textId="77777777" w:rsidR="00EB4D61" w:rsidRDefault="00EB4D61" w:rsidP="00EB4D61">
      <w:pPr>
        <w:numPr>
          <w:ilvl w:val="0"/>
          <w:numId w:val="4"/>
        </w:numPr>
        <w:rPr>
          <w:rFonts w:ascii="Book Antiqua" w:hAnsi="Book Antiqua"/>
          <w:sz w:val="22"/>
          <w:szCs w:val="22"/>
        </w:rPr>
      </w:pPr>
      <w:r w:rsidRPr="003A5FBA">
        <w:rPr>
          <w:rFonts w:ascii="Book Antiqua" w:hAnsi="Book Antiqua"/>
          <w:sz w:val="22"/>
          <w:szCs w:val="22"/>
        </w:rPr>
        <w:t xml:space="preserve">Ability to </w:t>
      </w:r>
      <w:r>
        <w:rPr>
          <w:rFonts w:ascii="Book Antiqua" w:hAnsi="Book Antiqua"/>
          <w:sz w:val="22"/>
          <w:szCs w:val="22"/>
        </w:rPr>
        <w:t xml:space="preserve">manage time effectively, </w:t>
      </w:r>
      <w:r w:rsidRPr="003A5FBA">
        <w:rPr>
          <w:rFonts w:ascii="Book Antiqua" w:hAnsi="Book Antiqua"/>
          <w:sz w:val="22"/>
          <w:szCs w:val="22"/>
        </w:rPr>
        <w:t>prioritize and handle a variety of tasks and meet established deadlines.</w:t>
      </w:r>
    </w:p>
    <w:p w14:paraId="177EB2E1" w14:textId="77777777" w:rsidR="00EB4D61" w:rsidRPr="003A5FBA" w:rsidRDefault="00EB4D61" w:rsidP="00EB4D61">
      <w:pPr>
        <w:numPr>
          <w:ilvl w:val="0"/>
          <w:numId w:val="4"/>
        </w:numPr>
        <w:rPr>
          <w:rFonts w:ascii="Book Antiqua" w:hAnsi="Book Antiqua"/>
          <w:sz w:val="22"/>
          <w:szCs w:val="22"/>
        </w:rPr>
      </w:pPr>
      <w:r>
        <w:rPr>
          <w:rFonts w:ascii="Book Antiqua" w:hAnsi="Book Antiqua"/>
          <w:sz w:val="22"/>
          <w:szCs w:val="22"/>
        </w:rPr>
        <w:t>Strong research and fact-finding capacity.</w:t>
      </w:r>
    </w:p>
    <w:p w14:paraId="72A11D74" w14:textId="77777777" w:rsidR="00EB4D61" w:rsidRPr="003A5FBA" w:rsidRDefault="00EB4D61" w:rsidP="00EB4D61">
      <w:pPr>
        <w:numPr>
          <w:ilvl w:val="0"/>
          <w:numId w:val="4"/>
        </w:numPr>
        <w:rPr>
          <w:rFonts w:ascii="Book Antiqua" w:hAnsi="Book Antiqua"/>
          <w:sz w:val="22"/>
          <w:szCs w:val="22"/>
        </w:rPr>
      </w:pPr>
      <w:r w:rsidRPr="003A5FBA">
        <w:rPr>
          <w:rFonts w:ascii="Book Antiqua" w:hAnsi="Book Antiqua"/>
          <w:sz w:val="22"/>
          <w:szCs w:val="22"/>
        </w:rPr>
        <w:t>Knowledge of women’s, children and youth issues, specifically related to domestic violence, preferred.</w:t>
      </w:r>
    </w:p>
    <w:p w14:paraId="29F3E26E" w14:textId="77777777" w:rsidR="00EB4D61" w:rsidRPr="003A5FBA" w:rsidRDefault="00EB4D61" w:rsidP="00EB4D61">
      <w:pPr>
        <w:numPr>
          <w:ilvl w:val="0"/>
          <w:numId w:val="4"/>
        </w:numPr>
        <w:rPr>
          <w:rFonts w:ascii="Book Antiqua" w:hAnsi="Book Antiqua"/>
          <w:sz w:val="22"/>
          <w:szCs w:val="22"/>
        </w:rPr>
      </w:pPr>
      <w:r w:rsidRPr="003A5FBA">
        <w:rPr>
          <w:rFonts w:ascii="Book Antiqua" w:hAnsi="Book Antiqua"/>
          <w:sz w:val="22"/>
          <w:szCs w:val="22"/>
        </w:rPr>
        <w:t>Ability to handle employee and client information with complete confidentiality.</w:t>
      </w:r>
    </w:p>
    <w:p w14:paraId="0C425009" w14:textId="77777777" w:rsidR="00EB4D61" w:rsidRPr="003A5FBA" w:rsidRDefault="00EB4D61" w:rsidP="00EB4D61">
      <w:pPr>
        <w:numPr>
          <w:ilvl w:val="0"/>
          <w:numId w:val="4"/>
        </w:numPr>
        <w:rPr>
          <w:rFonts w:ascii="Book Antiqua" w:hAnsi="Book Antiqua"/>
          <w:sz w:val="22"/>
          <w:szCs w:val="22"/>
        </w:rPr>
      </w:pPr>
      <w:r w:rsidRPr="003A5FBA">
        <w:rPr>
          <w:rFonts w:ascii="Book Antiqua" w:hAnsi="Book Antiqua"/>
          <w:sz w:val="22"/>
          <w:szCs w:val="22"/>
        </w:rPr>
        <w:t>Ability to develop and maintain positive relationships with a wide variety of people including to but not limited to, board members, staff, volunteers, interns, government officials</w:t>
      </w:r>
      <w:r>
        <w:rPr>
          <w:rFonts w:ascii="Book Antiqua" w:hAnsi="Book Antiqua"/>
          <w:sz w:val="22"/>
          <w:szCs w:val="22"/>
        </w:rPr>
        <w:t xml:space="preserve"> and grant managers</w:t>
      </w:r>
      <w:r w:rsidRPr="003A5FBA">
        <w:rPr>
          <w:rFonts w:ascii="Book Antiqua" w:hAnsi="Book Antiqua"/>
          <w:sz w:val="22"/>
          <w:szCs w:val="22"/>
        </w:rPr>
        <w:t>,</w:t>
      </w:r>
      <w:r>
        <w:rPr>
          <w:rFonts w:ascii="Book Antiqua" w:hAnsi="Book Antiqua"/>
          <w:sz w:val="22"/>
          <w:szCs w:val="22"/>
        </w:rPr>
        <w:t xml:space="preserve"> private foundations,</w:t>
      </w:r>
      <w:r w:rsidRPr="003A5FBA">
        <w:rPr>
          <w:rFonts w:ascii="Book Antiqua" w:hAnsi="Book Antiqua"/>
          <w:sz w:val="22"/>
          <w:szCs w:val="22"/>
        </w:rPr>
        <w:t xml:space="preserve"> community partners, donors, media.</w:t>
      </w:r>
    </w:p>
    <w:p w14:paraId="670513FA" w14:textId="77777777" w:rsidR="00EB4D61" w:rsidRPr="003A5FBA" w:rsidRDefault="00EB4D61" w:rsidP="00EB4D61">
      <w:pPr>
        <w:numPr>
          <w:ilvl w:val="0"/>
          <w:numId w:val="4"/>
        </w:numPr>
        <w:rPr>
          <w:rFonts w:ascii="Book Antiqua" w:hAnsi="Book Antiqua"/>
          <w:sz w:val="22"/>
          <w:szCs w:val="22"/>
        </w:rPr>
      </w:pPr>
      <w:r w:rsidRPr="003A5FBA">
        <w:rPr>
          <w:rFonts w:ascii="Book Antiqua" w:hAnsi="Book Antiqua"/>
          <w:sz w:val="22"/>
          <w:szCs w:val="22"/>
        </w:rPr>
        <w:t>Commitment to and experience in working with people from diverse ethnic, cultural, social, economic backgrounds and lifestyles.</w:t>
      </w:r>
    </w:p>
    <w:p w14:paraId="48DC4C31" w14:textId="77777777" w:rsidR="00EB4D61" w:rsidRDefault="00EB4D61" w:rsidP="00EB4D61">
      <w:pPr>
        <w:pStyle w:val="NormalWeb"/>
        <w:spacing w:before="0" w:beforeAutospacing="0" w:after="0" w:afterAutospacing="0"/>
        <w:rPr>
          <w:rFonts w:ascii="Book Antiqua" w:hAnsi="Book Antiqua"/>
          <w:bCs/>
          <w:sz w:val="22"/>
          <w:szCs w:val="22"/>
        </w:rPr>
      </w:pPr>
    </w:p>
    <w:p w14:paraId="3736216E" w14:textId="77777777" w:rsidR="00EB4D61" w:rsidRPr="004650CD" w:rsidRDefault="00EB4D61" w:rsidP="00EB4D61">
      <w:pPr>
        <w:autoSpaceDE w:val="0"/>
        <w:autoSpaceDN w:val="0"/>
        <w:adjustRightInd w:val="0"/>
        <w:ind w:right="1440"/>
        <w:rPr>
          <w:rFonts w:ascii="Book Antiqua" w:hAnsi="Book Antiqua"/>
          <w:b/>
          <w:sz w:val="22"/>
          <w:szCs w:val="22"/>
        </w:rPr>
      </w:pPr>
      <w:bookmarkStart w:id="1" w:name="_GoBack"/>
      <w:bookmarkEnd w:id="1"/>
      <w:r w:rsidRPr="004650CD">
        <w:rPr>
          <w:rFonts w:ascii="Book Antiqua" w:hAnsi="Book Antiqua"/>
          <w:b/>
          <w:sz w:val="22"/>
          <w:szCs w:val="22"/>
        </w:rPr>
        <w:t xml:space="preserve">Performance Standards: </w:t>
      </w:r>
    </w:p>
    <w:p w14:paraId="32AD4012" w14:textId="77777777" w:rsidR="00EB4D61" w:rsidRPr="004650CD" w:rsidRDefault="00EB4D61" w:rsidP="00EB4D61">
      <w:pPr>
        <w:numPr>
          <w:ilvl w:val="0"/>
          <w:numId w:val="5"/>
        </w:numPr>
        <w:autoSpaceDE w:val="0"/>
        <w:autoSpaceDN w:val="0"/>
        <w:adjustRightInd w:val="0"/>
        <w:ind w:right="1440"/>
        <w:rPr>
          <w:rFonts w:ascii="Book Antiqua" w:hAnsi="Book Antiqua"/>
          <w:sz w:val="22"/>
          <w:szCs w:val="22"/>
        </w:rPr>
      </w:pPr>
      <w:r w:rsidRPr="004650CD">
        <w:rPr>
          <w:rFonts w:ascii="Book Antiqua" w:hAnsi="Book Antiqua"/>
          <w:sz w:val="22"/>
          <w:szCs w:val="22"/>
        </w:rPr>
        <w:t xml:space="preserve">Annual performance evaluation </w:t>
      </w:r>
    </w:p>
    <w:p w14:paraId="7BE51C89" w14:textId="77777777" w:rsidR="00EB4D61" w:rsidRDefault="00EB4D61" w:rsidP="00EB4D61">
      <w:pPr>
        <w:numPr>
          <w:ilvl w:val="0"/>
          <w:numId w:val="5"/>
        </w:numPr>
        <w:spacing w:after="120"/>
        <w:rPr>
          <w:rFonts w:ascii="Book Antiqua" w:hAnsi="Book Antiqua"/>
          <w:sz w:val="22"/>
          <w:szCs w:val="22"/>
        </w:rPr>
      </w:pPr>
      <w:r w:rsidRPr="00644768">
        <w:rPr>
          <w:rFonts w:ascii="Book Antiqua" w:hAnsi="Book Antiqua"/>
          <w:sz w:val="22"/>
          <w:szCs w:val="22"/>
        </w:rPr>
        <w:t xml:space="preserve">Attainment of annual goals established between the </w:t>
      </w:r>
      <w:r>
        <w:rPr>
          <w:rFonts w:ascii="Book Antiqua" w:hAnsi="Book Antiqua"/>
          <w:sz w:val="22"/>
          <w:szCs w:val="22"/>
        </w:rPr>
        <w:t xml:space="preserve">Finance &amp; Operations </w:t>
      </w:r>
      <w:r w:rsidRPr="00644768">
        <w:rPr>
          <w:rFonts w:ascii="Book Antiqua" w:hAnsi="Book Antiqua"/>
          <w:sz w:val="22"/>
          <w:szCs w:val="22"/>
        </w:rPr>
        <w:t>Director and the incumbent that are aligned with annual performance review, grant and funding requirements, Sarah’s Inn’s Strategic Plan and any board directives</w:t>
      </w:r>
      <w:r>
        <w:rPr>
          <w:rFonts w:ascii="Book Antiqua" w:hAnsi="Book Antiqua"/>
          <w:sz w:val="22"/>
          <w:szCs w:val="22"/>
        </w:rPr>
        <w:t>.</w:t>
      </w:r>
    </w:p>
    <w:p w14:paraId="0541560B" w14:textId="77777777" w:rsidR="00EB4D61" w:rsidRDefault="00EB4D61" w:rsidP="00EB4D61">
      <w:pPr>
        <w:spacing w:after="120"/>
        <w:rPr>
          <w:rFonts w:ascii="Book Antiqua" w:hAnsi="Book Antiqua" w:cs="Arial"/>
          <w:sz w:val="22"/>
          <w:szCs w:val="22"/>
        </w:rPr>
      </w:pPr>
      <w:r w:rsidRPr="00EB4D61">
        <w:rPr>
          <w:rFonts w:ascii="Book Antiqua" w:hAnsi="Book Antiqua" w:cs="Arial"/>
          <w:sz w:val="22"/>
          <w:szCs w:val="22"/>
        </w:rPr>
        <w:t xml:space="preserve">Sarah’s Inn is an equal opportunity employer. All qualified applicants will receive consideration for employment without regard to race, ethnicity, religion, sexual orientation, veteran status, national origin, or disability.  </w:t>
      </w:r>
    </w:p>
    <w:p w14:paraId="6225D04A" w14:textId="27CD2CED" w:rsidR="00EB4D61" w:rsidRPr="00EB4D61" w:rsidRDefault="00EB4D61" w:rsidP="00EB4D61">
      <w:pPr>
        <w:spacing w:after="120"/>
        <w:rPr>
          <w:rFonts w:ascii="Book Antiqua" w:hAnsi="Book Antiqua"/>
          <w:sz w:val="22"/>
          <w:szCs w:val="22"/>
        </w:rPr>
      </w:pPr>
      <w:r w:rsidRPr="00EB4D61">
        <w:rPr>
          <w:rFonts w:ascii="Book Antiqua" w:hAnsi="Book Antiqua" w:cs="Arial"/>
          <w:sz w:val="22"/>
          <w:szCs w:val="22"/>
        </w:rPr>
        <w:t>EOE/M/F/D/V</w:t>
      </w:r>
    </w:p>
    <w:p w14:paraId="5FB48823" w14:textId="38762744" w:rsidR="00EB4D61" w:rsidRPr="00EB4D61" w:rsidRDefault="00EB4D61" w:rsidP="00EB4D61">
      <w:pPr>
        <w:autoSpaceDE w:val="0"/>
        <w:autoSpaceDN w:val="0"/>
        <w:adjustRightInd w:val="0"/>
        <w:ind w:right="1440"/>
        <w:rPr>
          <w:rFonts w:ascii="Book Antiqua" w:hAnsi="Book Antiqua"/>
          <w:b/>
          <w:sz w:val="22"/>
          <w:szCs w:val="22"/>
        </w:rPr>
      </w:pPr>
      <w:r w:rsidRPr="00EB4D61">
        <w:rPr>
          <w:rFonts w:ascii="Book Antiqua" w:hAnsi="Book Antiqua" w:cs="Arial"/>
          <w:sz w:val="22"/>
          <w:szCs w:val="22"/>
        </w:rPr>
        <w:t xml:space="preserve">Interested Candidates should submit cover letter and resume to </w:t>
      </w:r>
      <w:hyperlink r:id="rId6" w:history="1">
        <w:r w:rsidRPr="00EB4D61">
          <w:rPr>
            <w:rStyle w:val="Hyperlink"/>
            <w:rFonts w:ascii="Book Antiqua" w:hAnsi="Book Antiqua" w:cs="Arial"/>
            <w:sz w:val="22"/>
            <w:szCs w:val="22"/>
          </w:rPr>
          <w:t>employment@sarahsinn.org</w:t>
        </w:r>
      </w:hyperlink>
      <w:r w:rsidRPr="00EB4D61">
        <w:rPr>
          <w:rFonts w:ascii="Book Antiqua" w:hAnsi="Book Antiqua" w:cs="Arial"/>
          <w:sz w:val="22"/>
          <w:szCs w:val="22"/>
        </w:rPr>
        <w:t xml:space="preserve"> – Indicate “</w:t>
      </w:r>
      <w:r>
        <w:rPr>
          <w:rFonts w:ascii="Book Antiqua" w:hAnsi="Book Antiqua" w:cs="Arial"/>
          <w:sz w:val="22"/>
          <w:szCs w:val="22"/>
        </w:rPr>
        <w:t>Applying for Grants Manager Position</w:t>
      </w:r>
      <w:r w:rsidRPr="00EB4D61">
        <w:rPr>
          <w:rFonts w:ascii="Book Antiqua" w:hAnsi="Book Antiqua" w:cs="Arial"/>
          <w:sz w:val="22"/>
          <w:szCs w:val="22"/>
        </w:rPr>
        <w:t xml:space="preserve">” in the Subject Line.  </w:t>
      </w:r>
    </w:p>
    <w:sectPr w:rsidR="00EB4D61" w:rsidRPr="00EB4D61" w:rsidSect="00F95D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2D89"/>
    <w:multiLevelType w:val="hybridMultilevel"/>
    <w:tmpl w:val="23AE51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111DD6"/>
    <w:multiLevelType w:val="hybridMultilevel"/>
    <w:tmpl w:val="9930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C4604"/>
    <w:multiLevelType w:val="hybridMultilevel"/>
    <w:tmpl w:val="938C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66DEF"/>
    <w:multiLevelType w:val="hybridMultilevel"/>
    <w:tmpl w:val="8E60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A606B"/>
    <w:multiLevelType w:val="hybridMultilevel"/>
    <w:tmpl w:val="4E0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E1BD0"/>
    <w:multiLevelType w:val="hybridMultilevel"/>
    <w:tmpl w:val="461E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A105C"/>
    <w:multiLevelType w:val="hybridMultilevel"/>
    <w:tmpl w:val="788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96065"/>
    <w:multiLevelType w:val="hybridMultilevel"/>
    <w:tmpl w:val="BEAA3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B493D12"/>
    <w:multiLevelType w:val="hybridMultilevel"/>
    <w:tmpl w:val="2412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90292"/>
    <w:multiLevelType w:val="hybridMultilevel"/>
    <w:tmpl w:val="856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1615E"/>
    <w:multiLevelType w:val="hybridMultilevel"/>
    <w:tmpl w:val="4B6CC3D6"/>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1"/>
  </w:num>
  <w:num w:numId="4">
    <w:abstractNumId w:val="0"/>
  </w:num>
  <w:num w:numId="5">
    <w:abstractNumId w:val="3"/>
  </w:num>
  <w:num w:numId="6">
    <w:abstractNumId w:val="10"/>
  </w:num>
  <w:num w:numId="7">
    <w:abstractNumId w:val="9"/>
  </w:num>
  <w:num w:numId="8">
    <w:abstractNumId w:val="2"/>
  </w:num>
  <w:num w:numId="9">
    <w:abstractNumId w:val="1"/>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0B"/>
    <w:rsid w:val="00055A0B"/>
    <w:rsid w:val="000A1EB6"/>
    <w:rsid w:val="000A639F"/>
    <w:rsid w:val="001116E1"/>
    <w:rsid w:val="00280A6D"/>
    <w:rsid w:val="002C160C"/>
    <w:rsid w:val="0040264E"/>
    <w:rsid w:val="00474C01"/>
    <w:rsid w:val="00501536"/>
    <w:rsid w:val="005A6576"/>
    <w:rsid w:val="006957E4"/>
    <w:rsid w:val="0073364D"/>
    <w:rsid w:val="00867EAE"/>
    <w:rsid w:val="008C6BF2"/>
    <w:rsid w:val="008E4CF6"/>
    <w:rsid w:val="009026BC"/>
    <w:rsid w:val="00A660CE"/>
    <w:rsid w:val="00AA2970"/>
    <w:rsid w:val="00AE5C7A"/>
    <w:rsid w:val="00B07B3A"/>
    <w:rsid w:val="00C14368"/>
    <w:rsid w:val="00D01AAE"/>
    <w:rsid w:val="00D05DF7"/>
    <w:rsid w:val="00D374F4"/>
    <w:rsid w:val="00DA7CD9"/>
    <w:rsid w:val="00E15EB7"/>
    <w:rsid w:val="00E37B89"/>
    <w:rsid w:val="00EB4D61"/>
    <w:rsid w:val="00F25CE1"/>
    <w:rsid w:val="00F8190B"/>
    <w:rsid w:val="00F95D93"/>
    <w:rsid w:val="00FC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2BB"/>
  <w15:chartTrackingRefBased/>
  <w15:docId w15:val="{621BE011-4A62-4C0A-ABDE-CE1729C1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90B"/>
    <w:pPr>
      <w:spacing w:before="100" w:beforeAutospacing="1" w:after="100" w:afterAutospacing="1"/>
    </w:pPr>
  </w:style>
  <w:style w:type="paragraph" w:styleId="ListParagraph">
    <w:name w:val="List Paragraph"/>
    <w:basedOn w:val="Normal"/>
    <w:uiPriority w:val="34"/>
    <w:qFormat/>
    <w:rsid w:val="00F8190B"/>
    <w:pPr>
      <w:ind w:left="720"/>
      <w:contextualSpacing/>
    </w:pPr>
  </w:style>
  <w:style w:type="character" w:styleId="Hyperlink">
    <w:name w:val="Hyperlink"/>
    <w:basedOn w:val="DefaultParagraphFont"/>
    <w:unhideWhenUsed/>
    <w:rsid w:val="00F8190B"/>
    <w:rPr>
      <w:color w:val="0563C1" w:themeColor="hyperlink"/>
      <w:u w:val="single"/>
    </w:rPr>
  </w:style>
  <w:style w:type="character" w:styleId="UnresolvedMention">
    <w:name w:val="Unresolved Mention"/>
    <w:basedOn w:val="DefaultParagraphFont"/>
    <w:uiPriority w:val="99"/>
    <w:semiHidden/>
    <w:unhideWhenUsed/>
    <w:rsid w:val="00FC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ployment@sarahsin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1D0B-4702-444A-808B-0A8D21B6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keating</dc:creator>
  <cp:keywords/>
  <dc:description/>
  <cp:lastModifiedBy>April Rodriguez</cp:lastModifiedBy>
  <cp:revision>2</cp:revision>
  <dcterms:created xsi:type="dcterms:W3CDTF">2023-08-07T14:37:00Z</dcterms:created>
  <dcterms:modified xsi:type="dcterms:W3CDTF">2023-08-07T14:37:00Z</dcterms:modified>
</cp:coreProperties>
</file>